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F394F" w14:textId="1636F3CC"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xml:space="preserve">– Babhta </w:t>
      </w:r>
      <w:r w:rsidR="003A470C">
        <w:rPr>
          <w:b/>
          <w:sz w:val="36"/>
          <w:szCs w:val="36"/>
          <w:lang w:val="ga-IE"/>
        </w:rPr>
        <w:t>45</w:t>
      </w:r>
    </w:p>
    <w:p w14:paraId="06B65CB3" w14:textId="5E5A28E4"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3A470C">
        <w:rPr>
          <w:i/>
          <w:sz w:val="36"/>
          <w:szCs w:val="36"/>
          <w:lang w:val="ga-IE"/>
        </w:rPr>
        <w:t>Meitheamh</w:t>
      </w:r>
      <w:r w:rsidR="00C97EE4">
        <w:rPr>
          <w:i/>
          <w:sz w:val="36"/>
          <w:szCs w:val="36"/>
          <w:lang w:val="ga-IE"/>
        </w:rPr>
        <w:t xml:space="preserve"> </w:t>
      </w:r>
      <w:r w:rsidR="00C44E56">
        <w:rPr>
          <w:i/>
          <w:sz w:val="36"/>
          <w:szCs w:val="36"/>
          <w:lang w:val="ga-IE"/>
        </w:rPr>
        <w:t>20</w:t>
      </w:r>
      <w:r w:rsidR="00B87415">
        <w:rPr>
          <w:i/>
          <w:sz w:val="36"/>
          <w:szCs w:val="36"/>
          <w:lang w:val="ga-IE"/>
        </w:rPr>
        <w:t>2</w:t>
      </w:r>
      <w:r w:rsidR="003A470C">
        <w:rPr>
          <w:i/>
          <w:sz w:val="36"/>
          <w:szCs w:val="36"/>
          <w:lang w:val="ga-IE"/>
        </w:rPr>
        <w:t>2</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bookmarkStart w:id="1" w:name="_Toc62592929"/>
      <w:bookmarkStart w:id="2" w:name="_Toc104562410"/>
      <w:r w:rsidRPr="00D77653">
        <w:rPr>
          <w:rFonts w:ascii="Arial" w:hAnsi="Arial" w:cs="Arial"/>
          <w:sz w:val="20"/>
          <w:szCs w:val="20"/>
          <w:lang w:val="ga-IE"/>
        </w:rPr>
        <w:t>Seicliosta achoimreach do gach Iarratasóir:</w:t>
      </w:r>
      <w:bookmarkEnd w:id="0"/>
      <w:bookmarkEnd w:id="1"/>
      <w:bookmarkEnd w:id="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77777777"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leis </w:t>
            </w:r>
            <w:hyperlink r:id="rId11" w:history="1">
              <w:r w:rsidR="00BF5E7D" w:rsidRPr="00D77653">
                <w:rPr>
                  <w:rStyle w:val="Hyperlink"/>
                  <w:szCs w:val="20"/>
                  <w:lang w:val="ga-IE"/>
                </w:rPr>
                <w:t>an B</w:t>
              </w:r>
              <w:r w:rsidRPr="00D77653">
                <w:rPr>
                  <w:rStyle w:val="Hyperlink"/>
                  <w:szCs w:val="20"/>
                  <w:lang w:val="ga-IE"/>
                </w:rPr>
                <w:t>AI</w:t>
              </w:r>
              <w:r w:rsidR="00023E18" w:rsidRPr="00D77653">
                <w:rPr>
                  <w:rStyle w:val="Hyperlink"/>
                  <w:szCs w:val="20"/>
                  <w:lang w:val="ga-IE"/>
                </w:rPr>
                <w:t xml:space="preserve"> </w:t>
              </w:r>
              <w:r w:rsidR="00BF5E7D" w:rsidRPr="00D77653">
                <w:rPr>
                  <w:rStyle w:val="Hyperlink"/>
                  <w:szCs w:val="20"/>
                  <w:lang w:val="ga-IE"/>
                </w:rPr>
                <w:t>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77777777"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leis </w:t>
            </w:r>
            <w:hyperlink r:id="rId12" w:history="1">
              <w:r w:rsidRPr="00D77653">
                <w:rPr>
                  <w:rStyle w:val="Hyperlink"/>
                  <w:szCs w:val="20"/>
                  <w:lang w:val="ga-IE"/>
                </w:rPr>
                <w:t>an 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33E5315A" w14:textId="4B1A9294" w:rsidR="00FA24CC" w:rsidRPr="00D77653" w:rsidRDefault="00BF5E7D" w:rsidP="00023E18">
            <w:pPr>
              <w:jc w:val="both"/>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PDF amháin</w:t>
            </w:r>
            <w:r w:rsidRPr="00D77653">
              <w:rPr>
                <w:szCs w:val="20"/>
                <w:lang w:val="ga-IE"/>
              </w:rPr>
              <w:t xml:space="preserve"> (níos lú ná 8MB)</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77777777"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13" w:history="1">
              <w:r w:rsidRPr="00D77653">
                <w:rPr>
                  <w:rStyle w:val="Hyperlink"/>
                  <w:szCs w:val="20"/>
                  <w:lang w:val="ga-IE"/>
                </w:rPr>
                <w:t>an 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77777777"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4" w:history="1">
              <w:r w:rsidRPr="00D77653">
                <w:rPr>
                  <w:rStyle w:val="Hyperlink"/>
                  <w:szCs w:val="20"/>
                  <w:lang w:val="ga-IE"/>
                </w:rPr>
                <w:t>an 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hyperlink r:id="rId15"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14:paraId="7FB0DDFF" w14:textId="77777777" w:rsidR="00FA24CC" w:rsidRPr="00D77653" w:rsidRDefault="00FA24CC" w:rsidP="00FA24CC">
      <w:pPr>
        <w:rPr>
          <w:sz w:val="22"/>
          <w:szCs w:val="24"/>
          <w:lang w:val="ga-IE"/>
        </w:rPr>
      </w:pPr>
    </w:p>
    <w:p w14:paraId="3F41780C" w14:textId="5C61AFC2" w:rsidR="002826B2" w:rsidRDefault="00D21CAD" w:rsidP="001E5CDC">
      <w:pPr>
        <w:rPr>
          <w:b/>
          <w:lang w:val="ga-IE"/>
        </w:rPr>
      </w:pPr>
      <w:r w:rsidRPr="00D77653">
        <w:rPr>
          <w:b/>
          <w:lang w:val="ga-IE"/>
        </w:rPr>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03851D19" w:rsidR="001D5991" w:rsidRPr="003944F1" w:rsidRDefault="001D5991" w:rsidP="007103DC">
            <w:pPr>
              <w:numPr>
                <w:ilvl w:val="0"/>
                <w:numId w:val="14"/>
              </w:numPr>
              <w:spacing w:after="60"/>
              <w:ind w:left="312" w:hanging="284"/>
              <w:jc w:val="both"/>
              <w:rPr>
                <w:szCs w:val="20"/>
                <w:lang w:val="ga-IE"/>
              </w:rPr>
            </w:pPr>
            <w:r w:rsidRPr="003944F1">
              <w:rPr>
                <w:szCs w:val="20"/>
                <w:lang w:val="ga-IE"/>
              </w:rPr>
              <w:t xml:space="preserve">Léigh an Treoir is déanaí d’Iarratasóirí </w:t>
            </w:r>
            <w:r w:rsidR="003944F1" w:rsidRPr="003944F1">
              <w:rPr>
                <w:szCs w:val="20"/>
                <w:lang w:val="ga-IE"/>
              </w:rPr>
              <w:t xml:space="preserve">do </w:t>
            </w:r>
            <w:r w:rsidR="003944F1" w:rsidRPr="0015580C">
              <w:rPr>
                <w:b/>
                <w:bCs/>
                <w:szCs w:val="20"/>
                <w:lang w:val="ga-IE"/>
              </w:rPr>
              <w:t>Bhabhta 45 – Tacú le hEarnáil an Cheoil Beo</w:t>
            </w:r>
            <w:r w:rsidR="003944F1" w:rsidRPr="003944F1">
              <w:rPr>
                <w:szCs w:val="20"/>
                <w:lang w:val="ga-IE"/>
              </w:rPr>
              <w:t xml:space="preserve"> - </w:t>
            </w:r>
            <w:r w:rsidRPr="003944F1">
              <w:rPr>
                <w:szCs w:val="20"/>
                <w:lang w:val="ga-IE"/>
              </w:rPr>
              <w:t xml:space="preserve">atá foilsithe ar láithreán gréasáin Údarás Craolacháin na hÉireann (an BAI), </w:t>
            </w:r>
            <w:hyperlink r:id="rId16" w:history="1">
              <w:r w:rsidRPr="003944F1">
                <w:rPr>
                  <w:rStyle w:val="Hyperlink"/>
                  <w:szCs w:val="20"/>
                  <w:lang w:val="ga-IE"/>
                </w:rPr>
                <w:t>www.bai.ie</w:t>
              </w:r>
            </w:hyperlink>
            <w:r w:rsidRPr="003944F1">
              <w:rPr>
                <w:szCs w:val="20"/>
                <w:lang w:val="ga-IE"/>
              </w:rPr>
              <w:t xml:space="preserve"> agus ar </w:t>
            </w:r>
            <w:hyperlink r:id="rId17" w:history="1">
              <w:r w:rsidRPr="003944F1">
                <w:rPr>
                  <w:rStyle w:val="Hyperlink"/>
                  <w:szCs w:val="20"/>
                  <w:lang w:val="ga-IE"/>
                </w:rPr>
                <w:t>an BAI ar líne</w:t>
              </w:r>
            </w:hyperlink>
            <w:r w:rsidRPr="003944F1">
              <w:rPr>
                <w:szCs w:val="20"/>
                <w:lang w:val="ga-IE"/>
              </w:rPr>
              <w:t xml:space="preserve"> sula gcomhlánaíonn tú an Fhoirm Iarratais seo.</w:t>
            </w:r>
            <w:r w:rsidR="003944F1" w:rsidRPr="003944F1">
              <w:rPr>
                <w:szCs w:val="20"/>
                <w:lang w:val="ga-IE"/>
              </w:rPr>
              <w:t xml:space="preserve">  </w:t>
            </w:r>
            <w:r w:rsidRPr="003944F1">
              <w:rPr>
                <w:szCs w:val="20"/>
                <w:lang w:val="ga-IE"/>
              </w:rPr>
              <w:t xml:space="preserve">Inseoidh an Treoir seo duit conas an Fhoirm seo a chomhlánú trí riachtanais an BAI a mhíniú do gach cuid agus cad iad na gnéithe atá éigeantach do do thionscadal. </w:t>
            </w:r>
          </w:p>
          <w:p w14:paraId="7108BE5C" w14:textId="2AD7EF35"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Word nach mó ná 8MB, </w:t>
            </w:r>
            <w:r w:rsidRPr="001D5991">
              <w:rPr>
                <w:b/>
                <w:szCs w:val="20"/>
                <w:lang w:val="ga-IE"/>
              </w:rPr>
              <w:t>agus seol ar aghaidh í mar cháipéis amháin</w:t>
            </w:r>
            <w:r w:rsidRPr="001D5991">
              <w:rPr>
                <w:szCs w:val="20"/>
                <w:lang w:val="ga-IE"/>
              </w:rPr>
              <w:t xml:space="preserve"> chuig </w:t>
            </w:r>
            <w:hyperlink r:id="rId18" w:history="1">
              <w:r w:rsidRPr="001D5991">
                <w:rPr>
                  <w:rStyle w:val="Hyperlink"/>
                  <w:szCs w:val="20"/>
                  <w:lang w:val="ga-IE"/>
                </w:rPr>
                <w:t>an 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hyperlink r:id="rId19"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040F506B"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hyperlink r:id="rId20" w:history="1">
              <w:r w:rsidRPr="00A02663">
                <w:rPr>
                  <w:rStyle w:val="Hyperlink"/>
                  <w:lang w:val="ga-IE"/>
                </w:rPr>
                <w:t>an BAI ar líne</w:t>
              </w:r>
            </w:hyperlink>
            <w:r w:rsidRPr="00A02663">
              <w:rPr>
                <w:lang w:val="ga-IE"/>
              </w:rPr>
              <w:t xml:space="preserve"> lena dheimhniú conas clárú.  Ní mór Foirmeacha Comhlánaithe Iarratais a sheoladh ar aghaidh tríd </w:t>
            </w:r>
            <w:hyperlink r:id="rId21" w:history="1">
              <w:r w:rsidRPr="00A02663">
                <w:rPr>
                  <w:rStyle w:val="Hyperlink"/>
                  <w:szCs w:val="20"/>
                  <w:lang w:val="ga-IE"/>
                </w:rPr>
                <w:t>an BAI ar líne</w:t>
              </w:r>
            </w:hyperlink>
            <w:r w:rsidRPr="00A02663">
              <w:rPr>
                <w:lang w:val="ga-IE"/>
              </w:rPr>
              <w:t xml:space="preserve">.  Déan tagairt do Cheisteanna Coitianta an BAI ar líne ar </w:t>
            </w:r>
            <w:hyperlink r:id="rId22" w:history="1">
              <w:r w:rsidRPr="00A02663">
                <w:rPr>
                  <w:rStyle w:val="Hyperlink"/>
                  <w:lang w:val="ga-IE"/>
                </w:rPr>
                <w:t>an BAI ar líne</w:t>
              </w:r>
            </w:hyperlink>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Default="0045218B" w:rsidP="00434191">
      <w:pPr>
        <w:rPr>
          <w:b/>
          <w:lang w:val="ga-IE"/>
        </w:rPr>
      </w:pPr>
      <w:r w:rsidRPr="00D77653">
        <w:rPr>
          <w:b/>
          <w:lang w:val="ga-IE"/>
        </w:rPr>
        <w:t>Clár Ábhar</w:t>
      </w:r>
    </w:p>
    <w:p w14:paraId="709E4B50" w14:textId="77777777" w:rsidR="008E2D23" w:rsidRPr="00D77653" w:rsidRDefault="008E2D23" w:rsidP="00434191">
      <w:pPr>
        <w:rPr>
          <w:b/>
          <w:lang w:val="ga-IE"/>
        </w:rPr>
      </w:pPr>
    </w:p>
    <w:p w14:paraId="3BA4EA79" w14:textId="423E0A3C" w:rsidR="008E2D23"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hyperlink w:anchor="_Toc104562410" w:history="1">
        <w:r w:rsidR="008E2D23" w:rsidRPr="0059368A">
          <w:rPr>
            <w:rStyle w:val="Hyperlink"/>
            <w:rFonts w:ascii="Arial" w:hAnsi="Arial" w:cs="Arial"/>
            <w:noProof/>
            <w:lang w:val="ga-IE"/>
          </w:rPr>
          <w:t>Seicliosta achoimreach do gach Iarratasóir:</w:t>
        </w:r>
      </w:hyperlink>
    </w:p>
    <w:p w14:paraId="40C40178" w14:textId="742D89DF" w:rsidR="008E2D23" w:rsidRDefault="00440B6A">
      <w:pPr>
        <w:pStyle w:val="TOC2"/>
        <w:rPr>
          <w:rFonts w:asciiTheme="minorHAnsi" w:eastAsiaTheme="minorEastAsia" w:hAnsiTheme="minorHAnsi" w:cstheme="minorBidi"/>
          <w:noProof/>
          <w:sz w:val="22"/>
          <w:lang w:val="en-IE" w:eastAsia="en-IE"/>
        </w:rPr>
      </w:pPr>
      <w:hyperlink w:anchor="_Toc104562411" w:history="1">
        <w:r w:rsidR="008E2D23" w:rsidRPr="0059368A">
          <w:rPr>
            <w:rStyle w:val="Hyperlink"/>
            <w:noProof/>
            <w:lang w:val="ga-IE"/>
          </w:rPr>
          <w:t>1.</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Sonraíocht an Chláir</w:t>
        </w:r>
      </w:hyperlink>
    </w:p>
    <w:p w14:paraId="3A792672" w14:textId="6769B163" w:rsidR="008E2D23" w:rsidRDefault="00440B6A">
      <w:pPr>
        <w:pStyle w:val="TOC2"/>
        <w:rPr>
          <w:rFonts w:asciiTheme="minorHAnsi" w:eastAsiaTheme="minorEastAsia" w:hAnsiTheme="minorHAnsi" w:cstheme="minorBidi"/>
          <w:noProof/>
          <w:sz w:val="22"/>
          <w:lang w:val="en-IE" w:eastAsia="en-IE"/>
        </w:rPr>
      </w:pPr>
      <w:hyperlink w:anchor="_Toc104562412" w:history="1">
        <w:r w:rsidR="008E2D23" w:rsidRPr="0059368A">
          <w:rPr>
            <w:rStyle w:val="Hyperlink"/>
            <w:noProof/>
            <w:lang w:val="ga-IE"/>
          </w:rPr>
          <w:t>2.</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Buiséad</w:t>
        </w:r>
      </w:hyperlink>
    </w:p>
    <w:p w14:paraId="54C4B2B0" w14:textId="5B4740B4" w:rsidR="008E2D23" w:rsidRDefault="00440B6A">
      <w:pPr>
        <w:pStyle w:val="TOC2"/>
        <w:rPr>
          <w:rFonts w:asciiTheme="minorHAnsi" w:eastAsiaTheme="minorEastAsia" w:hAnsiTheme="minorHAnsi" w:cstheme="minorBidi"/>
          <w:noProof/>
          <w:sz w:val="22"/>
          <w:lang w:val="en-IE" w:eastAsia="en-IE"/>
        </w:rPr>
      </w:pPr>
      <w:hyperlink w:anchor="_Toc104562413" w:history="1">
        <w:r w:rsidR="008E2D23" w:rsidRPr="0059368A">
          <w:rPr>
            <w:rStyle w:val="Hyperlink"/>
            <w:noProof/>
            <w:lang w:val="ga-IE"/>
          </w:rPr>
          <w:t>3.</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Nótaí Buiséid agus/nó Buiséad Mionsonraithe</w:t>
        </w:r>
      </w:hyperlink>
    </w:p>
    <w:p w14:paraId="1907EA86" w14:textId="66727737" w:rsidR="008E2D23" w:rsidRDefault="00440B6A">
      <w:pPr>
        <w:pStyle w:val="TOC2"/>
        <w:rPr>
          <w:rFonts w:asciiTheme="minorHAnsi" w:eastAsiaTheme="minorEastAsia" w:hAnsiTheme="minorHAnsi" w:cstheme="minorBidi"/>
          <w:noProof/>
          <w:sz w:val="22"/>
          <w:lang w:val="en-IE" w:eastAsia="en-IE"/>
        </w:rPr>
      </w:pPr>
      <w:hyperlink w:anchor="_Toc104562414" w:history="1">
        <w:r w:rsidR="008E2D23" w:rsidRPr="0059368A">
          <w:rPr>
            <w:rStyle w:val="Hyperlink"/>
            <w:noProof/>
            <w:lang w:val="ga-IE"/>
          </w:rPr>
          <w:t>4.</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Plean Airgeadais agus Caitheamh Críche</w:t>
        </w:r>
      </w:hyperlink>
    </w:p>
    <w:p w14:paraId="5FBCCF53" w14:textId="53217899" w:rsidR="008E2D23" w:rsidRDefault="00440B6A">
      <w:pPr>
        <w:pStyle w:val="TOC2"/>
        <w:rPr>
          <w:rFonts w:asciiTheme="minorHAnsi" w:eastAsiaTheme="minorEastAsia" w:hAnsiTheme="minorHAnsi" w:cstheme="minorBidi"/>
          <w:noProof/>
          <w:sz w:val="22"/>
          <w:lang w:val="en-IE" w:eastAsia="en-IE"/>
        </w:rPr>
      </w:pPr>
      <w:hyperlink w:anchor="_Toc104562415" w:history="1">
        <w:r w:rsidR="008E2D23" w:rsidRPr="0059368A">
          <w:rPr>
            <w:rStyle w:val="Hyperlink"/>
            <w:noProof/>
            <w:lang w:val="ga-IE"/>
          </w:rPr>
          <w:t>5.</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Litir Thiomantais ó Chraoltóir Incháilithe</w:t>
        </w:r>
      </w:hyperlink>
    </w:p>
    <w:p w14:paraId="696A8947" w14:textId="4D70B6C5" w:rsidR="008E2D23" w:rsidRDefault="00440B6A">
      <w:pPr>
        <w:pStyle w:val="TOC2"/>
        <w:rPr>
          <w:rFonts w:asciiTheme="minorHAnsi" w:eastAsiaTheme="minorEastAsia" w:hAnsiTheme="minorHAnsi" w:cstheme="minorBidi"/>
          <w:noProof/>
          <w:sz w:val="22"/>
          <w:lang w:val="en-IE" w:eastAsia="en-IE"/>
        </w:rPr>
      </w:pPr>
      <w:hyperlink w:anchor="_Toc104562416" w:history="1">
        <w:r w:rsidR="008E2D23" w:rsidRPr="0059368A">
          <w:rPr>
            <w:rStyle w:val="Hyperlink"/>
            <w:noProof/>
            <w:lang w:val="ga-IE"/>
          </w:rPr>
          <w:t>6.</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Litir/Litreacha T(h)iomantais ó Mhaoinitheoirí Eile</w:t>
        </w:r>
      </w:hyperlink>
    </w:p>
    <w:p w14:paraId="372158BD" w14:textId="1454CF7A" w:rsidR="008E2D23" w:rsidRDefault="00440B6A">
      <w:pPr>
        <w:pStyle w:val="TOC2"/>
        <w:rPr>
          <w:rFonts w:asciiTheme="minorHAnsi" w:eastAsiaTheme="minorEastAsia" w:hAnsiTheme="minorHAnsi" w:cstheme="minorBidi"/>
          <w:noProof/>
          <w:sz w:val="22"/>
          <w:lang w:val="en-IE" w:eastAsia="en-IE"/>
        </w:rPr>
      </w:pPr>
      <w:hyperlink w:anchor="_Toc104562417" w:history="1">
        <w:r w:rsidR="008E2D23" w:rsidRPr="0059368A">
          <w:rPr>
            <w:rStyle w:val="Hyperlink"/>
            <w:noProof/>
            <w:lang w:val="ga-IE"/>
          </w:rPr>
          <w:t>7.</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CVanna ón bPríomhphearsanra</w:t>
        </w:r>
      </w:hyperlink>
    </w:p>
    <w:p w14:paraId="15560C60" w14:textId="1687B236" w:rsidR="008E2D23" w:rsidRDefault="00440B6A">
      <w:pPr>
        <w:pStyle w:val="TOC2"/>
        <w:rPr>
          <w:rFonts w:asciiTheme="minorHAnsi" w:eastAsiaTheme="minorEastAsia" w:hAnsiTheme="minorHAnsi" w:cstheme="minorBidi"/>
          <w:noProof/>
          <w:sz w:val="22"/>
          <w:lang w:val="en-IE" w:eastAsia="en-IE"/>
        </w:rPr>
      </w:pPr>
      <w:hyperlink w:anchor="_Toc104562418" w:history="1">
        <w:r w:rsidR="008E2D23" w:rsidRPr="0059368A">
          <w:rPr>
            <w:rStyle w:val="Hyperlink"/>
            <w:noProof/>
            <w:lang w:val="ga-IE"/>
          </w:rPr>
          <w:t>8.</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Litreacha Tiomantais ó Phríomh-Rannpháirtithe</w:t>
        </w:r>
      </w:hyperlink>
    </w:p>
    <w:p w14:paraId="21257DD1" w14:textId="356163A2" w:rsidR="008E2D23" w:rsidRDefault="00440B6A">
      <w:pPr>
        <w:pStyle w:val="TOC2"/>
        <w:rPr>
          <w:rFonts w:asciiTheme="minorHAnsi" w:eastAsiaTheme="minorEastAsia" w:hAnsiTheme="minorHAnsi" w:cstheme="minorBidi"/>
          <w:noProof/>
          <w:sz w:val="22"/>
          <w:lang w:val="en-IE" w:eastAsia="en-IE"/>
        </w:rPr>
      </w:pPr>
      <w:hyperlink w:anchor="_Toc104562419" w:history="1">
        <w:r w:rsidR="008E2D23" w:rsidRPr="0059368A">
          <w:rPr>
            <w:rStyle w:val="Hyperlink"/>
            <w:noProof/>
            <w:lang w:val="ga-IE"/>
          </w:rPr>
          <w:t>9.</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Oird Tháscacha Reatha</w:t>
        </w:r>
      </w:hyperlink>
    </w:p>
    <w:p w14:paraId="36588495" w14:textId="2456D0FA" w:rsidR="008E2D23" w:rsidRDefault="00440B6A">
      <w:pPr>
        <w:pStyle w:val="TOC2"/>
        <w:rPr>
          <w:rFonts w:asciiTheme="minorHAnsi" w:eastAsiaTheme="minorEastAsia" w:hAnsiTheme="minorHAnsi" w:cstheme="minorBidi"/>
          <w:noProof/>
          <w:sz w:val="22"/>
          <w:lang w:val="en-IE" w:eastAsia="en-IE"/>
        </w:rPr>
      </w:pPr>
      <w:hyperlink w:anchor="_Toc104562420" w:history="1">
        <w:r w:rsidR="008E2D23" w:rsidRPr="0059368A">
          <w:rPr>
            <w:rStyle w:val="Hyperlink"/>
            <w:noProof/>
            <w:lang w:val="ga-IE"/>
          </w:rPr>
          <w:t>10.</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Scripteanna</w:t>
        </w:r>
      </w:hyperlink>
    </w:p>
    <w:p w14:paraId="7CE310CE" w14:textId="43880AC2" w:rsidR="008E2D23" w:rsidRDefault="00440B6A">
      <w:pPr>
        <w:pStyle w:val="TOC2"/>
        <w:rPr>
          <w:rFonts w:asciiTheme="minorHAnsi" w:eastAsiaTheme="minorEastAsia" w:hAnsiTheme="minorHAnsi" w:cstheme="minorBidi"/>
          <w:noProof/>
          <w:sz w:val="22"/>
          <w:lang w:val="en-IE" w:eastAsia="en-IE"/>
        </w:rPr>
      </w:pPr>
      <w:hyperlink w:anchor="_Toc104562421" w:history="1">
        <w:r w:rsidR="008E2D23" w:rsidRPr="0059368A">
          <w:rPr>
            <w:rStyle w:val="Hyperlink"/>
            <w:noProof/>
            <w:lang w:val="ga-IE"/>
          </w:rPr>
          <w:t>11.</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Obair Ealaíne Beochana</w:t>
        </w:r>
      </w:hyperlink>
    </w:p>
    <w:p w14:paraId="2E08B662" w14:textId="1BE9DDFB" w:rsidR="008E2D23" w:rsidRDefault="00440B6A">
      <w:pPr>
        <w:pStyle w:val="TOC2"/>
        <w:rPr>
          <w:rFonts w:asciiTheme="minorHAnsi" w:eastAsiaTheme="minorEastAsia" w:hAnsiTheme="minorHAnsi" w:cstheme="minorBidi"/>
          <w:noProof/>
          <w:sz w:val="22"/>
          <w:lang w:val="en-IE" w:eastAsia="en-IE"/>
        </w:rPr>
      </w:pPr>
      <w:hyperlink w:anchor="_Toc104562422" w:history="1">
        <w:r w:rsidR="008E2D23" w:rsidRPr="0059368A">
          <w:rPr>
            <w:rStyle w:val="Hyperlink"/>
            <w:noProof/>
            <w:lang w:val="ga-IE"/>
          </w:rPr>
          <w:t>12.</w:t>
        </w:r>
        <w:r w:rsidR="008E2D23">
          <w:rPr>
            <w:rFonts w:asciiTheme="minorHAnsi" w:eastAsiaTheme="minorEastAsia" w:hAnsiTheme="minorHAnsi" w:cstheme="minorBidi"/>
            <w:noProof/>
            <w:sz w:val="22"/>
            <w:lang w:val="en-IE" w:eastAsia="en-IE"/>
          </w:rPr>
          <w:tab/>
        </w:r>
        <w:r w:rsidR="008E2D23" w:rsidRPr="0059368A">
          <w:rPr>
            <w:rStyle w:val="Hyperlink"/>
            <w:noProof/>
            <w:lang w:val="ga-IE"/>
          </w:rPr>
          <w:t>Samplaí Oibre (Iarratais Cheoil Bheo)</w:t>
        </w:r>
      </w:hyperlink>
    </w:p>
    <w:p w14:paraId="123D03C9" w14:textId="1F4997B5" w:rsidR="00C26B44" w:rsidRPr="00D77653" w:rsidRDefault="00D53A8E" w:rsidP="00F51306">
      <w:pPr>
        <w:pStyle w:val="TOC2"/>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3" w:name="_Toc104562411"/>
      <w:r w:rsidRPr="00D77653">
        <w:rPr>
          <w:lang w:val="ga-IE"/>
        </w:rPr>
        <w:lastRenderedPageBreak/>
        <w:t>Sonraíocht an Chláir</w:t>
      </w:r>
      <w:r w:rsidRPr="00D77653">
        <w:rPr>
          <w:rStyle w:val="FootnoteReference"/>
          <w:lang w:val="ga-IE"/>
        </w:rPr>
        <w:footnoteReference w:id="1"/>
      </w:r>
      <w:bookmarkEnd w:id="3"/>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0"/>
        <w:gridCol w:w="5566"/>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7777777" w:rsidR="00465899" w:rsidRPr="00D77653" w:rsidRDefault="007F266A" w:rsidP="00E10730">
            <w:pPr>
              <w:rPr>
                <w:szCs w:val="20"/>
                <w:lang w:val="ga-IE"/>
              </w:rPr>
            </w:pPr>
            <w:r w:rsidRPr="00D77653">
              <w:rPr>
                <w:szCs w:val="20"/>
                <w:lang w:val="ga-IE"/>
              </w:rPr>
              <w:t>Ainm agus Seoladh an Chonraitheora:</w:t>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77777777" w:rsidR="00465899" w:rsidRPr="00D77653" w:rsidRDefault="004F7253" w:rsidP="00434191">
            <w:pPr>
              <w:jc w:val="both"/>
              <w:rPr>
                <w:szCs w:val="20"/>
                <w:lang w:val="ga-IE"/>
              </w:rPr>
            </w:pPr>
            <w:r w:rsidRPr="00D77653">
              <w:rPr>
                <w:szCs w:val="20"/>
                <w:lang w:val="ga-IE"/>
              </w:rPr>
              <w:t>Formáid:</w:t>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77777777" w:rsidR="00465899" w:rsidRPr="00D77653" w:rsidRDefault="004F7253" w:rsidP="00434191">
            <w:pPr>
              <w:jc w:val="both"/>
              <w:rPr>
                <w:szCs w:val="20"/>
                <w:lang w:val="ga-IE"/>
              </w:rPr>
            </w:pPr>
            <w:r w:rsidRPr="00D77653">
              <w:rPr>
                <w:szCs w:val="20"/>
                <w:lang w:val="ga-IE"/>
              </w:rPr>
              <w:t>Seánra:</w:t>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rsidTr="00450D79">
        <w:tc>
          <w:tcPr>
            <w:tcW w:w="9016"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450D79">
        <w:tc>
          <w:tcPr>
            <w:tcW w:w="9016" w:type="dxa"/>
            <w:tcBorders>
              <w:top w:val="single" w:sz="4" w:space="0" w:color="auto"/>
              <w:bottom w:val="single" w:sz="4" w:space="0" w:color="auto"/>
            </w:tcBorders>
            <w:shd w:val="clear" w:color="auto" w:fill="DBE5F1" w:themeFill="accent1" w:themeFillTint="33"/>
          </w:tcPr>
          <w:p w14:paraId="59D0B673" w14:textId="77777777" w:rsidR="00C704B5" w:rsidRPr="00450D79" w:rsidRDefault="00C5328B" w:rsidP="00C704B5">
            <w:pPr>
              <w:jc w:val="both"/>
              <w:rPr>
                <w:b/>
                <w:bCs/>
                <w:szCs w:val="20"/>
                <w:lang w:val="ga-IE"/>
              </w:rPr>
            </w:pPr>
            <w:r w:rsidRPr="00450D79">
              <w:rPr>
                <w:b/>
                <w:bCs/>
                <w:szCs w:val="20"/>
                <w:lang w:val="ga-IE"/>
              </w:rPr>
              <w:t>Achoimre:</w:t>
            </w:r>
            <w:r w:rsidR="00C704B5" w:rsidRPr="00450D79">
              <w:rPr>
                <w:b/>
                <w:bCs/>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rsidTr="00450D79">
        <w:trPr>
          <w:trHeight w:val="907"/>
        </w:trPr>
        <w:tc>
          <w:tcPr>
            <w:tcW w:w="9016" w:type="dxa"/>
            <w:tcBorders>
              <w:top w:val="single" w:sz="4" w:space="0" w:color="auto"/>
              <w:bottom w:val="single" w:sz="4" w:space="0" w:color="auto"/>
            </w:tcBorders>
            <w:shd w:val="clear" w:color="auto" w:fill="auto"/>
          </w:tcPr>
          <w:p w14:paraId="6BBFD944" w14:textId="77777777" w:rsidR="00465899" w:rsidRPr="00D77653" w:rsidRDefault="00465899" w:rsidP="00465899">
            <w:pPr>
              <w:jc w:val="both"/>
              <w:rPr>
                <w:szCs w:val="20"/>
                <w:lang w:val="ga-IE"/>
              </w:rPr>
            </w:pP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bl>
    <w:p w14:paraId="5DB742CE" w14:textId="1615071A" w:rsidR="00450D79" w:rsidRDefault="00450D79"/>
    <w:p w14:paraId="3FBE1C81" w14:textId="77777777" w:rsidR="00450D79" w:rsidRDefault="00450D7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5491B7F2" w14:textId="77777777" w:rsidTr="00450D79">
        <w:trPr>
          <w:trHeight w:val="765"/>
        </w:trPr>
        <w:tc>
          <w:tcPr>
            <w:tcW w:w="9016" w:type="dxa"/>
            <w:tcBorders>
              <w:top w:val="single" w:sz="4" w:space="0" w:color="auto"/>
              <w:bottom w:val="single" w:sz="4" w:space="0" w:color="auto"/>
            </w:tcBorders>
            <w:shd w:val="clear" w:color="auto" w:fill="DBE5F1" w:themeFill="accent1" w:themeFillTint="33"/>
          </w:tcPr>
          <w:p w14:paraId="03AACD88" w14:textId="77777777" w:rsidR="00465899" w:rsidRPr="00450D79" w:rsidRDefault="00C5328B" w:rsidP="00267C50">
            <w:pPr>
              <w:jc w:val="both"/>
              <w:rPr>
                <w:b/>
                <w:bCs/>
                <w:szCs w:val="20"/>
                <w:lang w:val="ga-IE"/>
              </w:rPr>
            </w:pPr>
            <w:r w:rsidRPr="00450D79">
              <w:rPr>
                <w:b/>
                <w:bCs/>
                <w:szCs w:val="20"/>
                <w:lang w:val="ga-IE"/>
              </w:rPr>
              <w:t>Ábhar an Chláir (4,000 focal ar a mhéid):</w:t>
            </w:r>
          </w:p>
          <w:p w14:paraId="23903E20" w14:textId="252396B6" w:rsidR="001D4EA8" w:rsidRPr="00D77653" w:rsidRDefault="001D4EA8" w:rsidP="00267C50">
            <w:pPr>
              <w:pStyle w:val="ListParagraph"/>
              <w:numPr>
                <w:ilvl w:val="0"/>
                <w:numId w:val="21"/>
              </w:numPr>
              <w:jc w:val="both"/>
              <w:rPr>
                <w:i/>
                <w:sz w:val="18"/>
                <w:szCs w:val="18"/>
                <w:lang w:val="ga-IE"/>
              </w:rPr>
            </w:pPr>
            <w:r w:rsidRPr="001D4EA8">
              <w:rPr>
                <w:i/>
                <w:sz w:val="18"/>
                <w:szCs w:val="18"/>
                <w:lang w:val="ga-IE"/>
              </w:rPr>
              <w:t xml:space="preserve">Déan cur síos ar </w:t>
            </w:r>
            <w:r w:rsidR="00061D4B">
              <w:rPr>
                <w:i/>
                <w:sz w:val="18"/>
                <w:szCs w:val="18"/>
                <w:lang w:val="ga-IE"/>
              </w:rPr>
              <w:t xml:space="preserve">conas </w:t>
            </w:r>
            <w:r w:rsidRPr="001D4EA8">
              <w:rPr>
                <w:i/>
                <w:sz w:val="18"/>
                <w:szCs w:val="18"/>
                <w:lang w:val="ga-IE"/>
              </w:rPr>
              <w:t>a c</w:t>
            </w:r>
            <w:r w:rsidR="00061D4B">
              <w:rPr>
                <w:i/>
                <w:sz w:val="18"/>
                <w:szCs w:val="18"/>
                <w:lang w:val="ga-IE"/>
              </w:rPr>
              <w:t>h</w:t>
            </w:r>
            <w:r w:rsidRPr="001D4EA8">
              <w:rPr>
                <w:i/>
                <w:sz w:val="18"/>
                <w:szCs w:val="18"/>
                <w:lang w:val="ga-IE"/>
              </w:rPr>
              <w:t>omhlíonfaidh do chlár cuspóirí na Scéime, lena n-áirítear conas a thacóidh sé le hearnáil an cheoil bheo</w:t>
            </w:r>
          </w:p>
          <w:p w14:paraId="08727D45" w14:textId="6B302156" w:rsidR="00061D4B" w:rsidRPr="001E392E" w:rsidRDefault="00F348D5" w:rsidP="00267C50">
            <w:pPr>
              <w:pStyle w:val="ListParagraph"/>
              <w:numPr>
                <w:ilvl w:val="0"/>
                <w:numId w:val="21"/>
              </w:numPr>
              <w:jc w:val="both"/>
              <w:rPr>
                <w:i/>
                <w:iCs/>
                <w:szCs w:val="20"/>
                <w:lang w:val="ga-IE"/>
              </w:rPr>
            </w:pPr>
            <w:r>
              <w:rPr>
                <w:i/>
                <w:iCs/>
                <w:szCs w:val="20"/>
                <w:lang w:val="ga-IE"/>
              </w:rPr>
              <w:t>D</w:t>
            </w:r>
            <w:r w:rsidR="001E392E">
              <w:rPr>
                <w:i/>
                <w:iCs/>
                <w:szCs w:val="20"/>
                <w:lang w:val="ga-IE"/>
              </w:rPr>
              <w:t xml:space="preserve">éan cur síos </w:t>
            </w:r>
            <w:r w:rsidR="006F556E" w:rsidRPr="001E392E">
              <w:rPr>
                <w:i/>
                <w:iCs/>
                <w:szCs w:val="20"/>
                <w:lang w:val="ga-IE"/>
              </w:rPr>
              <w:t>ar ábhar gach cláir, lena n-áirítear scéal-líne, struchtúr, carachtair ábhartha, rann</w:t>
            </w:r>
            <w:r>
              <w:rPr>
                <w:i/>
                <w:iCs/>
                <w:szCs w:val="20"/>
                <w:lang w:val="ga-IE"/>
              </w:rPr>
              <w:t>pháirtithe</w:t>
            </w:r>
            <w:r w:rsidR="006F556E" w:rsidRPr="001E392E">
              <w:rPr>
                <w:i/>
                <w:iCs/>
                <w:szCs w:val="20"/>
                <w:lang w:val="ga-IE"/>
              </w:rPr>
              <w:t xml:space="preserve"> (cuir san áireamh an t-íoscheanglas inscne 50 % i dtáirgeadh clár agus inneachar cláir araon), etc.</w:t>
            </w:r>
          </w:p>
          <w:p w14:paraId="3C243854" w14:textId="77777777" w:rsidR="00465899" w:rsidRPr="00D77653"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p>
        </w:tc>
      </w:tr>
      <w:tr w:rsidR="00465899" w:rsidRPr="00D77653" w14:paraId="6842FFEC" w14:textId="77777777" w:rsidTr="00450D79">
        <w:trPr>
          <w:trHeight w:val="907"/>
        </w:trPr>
        <w:tc>
          <w:tcPr>
            <w:tcW w:w="9016"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49DE7544" w14:textId="77777777" w:rsidR="00465899" w:rsidRPr="00D77653" w:rsidRDefault="00465899" w:rsidP="00465899">
            <w:pPr>
              <w:jc w:val="both"/>
              <w:rPr>
                <w:szCs w:val="20"/>
                <w:lang w:val="ga-IE"/>
              </w:rPr>
            </w:pPr>
          </w:p>
          <w:p w14:paraId="7645A11E" w14:textId="77777777" w:rsidR="00465899" w:rsidRPr="00D77653" w:rsidRDefault="00465899" w:rsidP="00465899">
            <w:pPr>
              <w:jc w:val="both"/>
              <w:rPr>
                <w:szCs w:val="20"/>
                <w:lang w:val="ga-IE"/>
              </w:rPr>
            </w:pPr>
          </w:p>
        </w:tc>
      </w:tr>
    </w:tbl>
    <w:p w14:paraId="5A8AB37F" w14:textId="77777777" w:rsidR="00450D79" w:rsidRDefault="00450D7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3A9F4662" w14:textId="77777777" w:rsidTr="00450D79">
        <w:trPr>
          <w:trHeight w:val="622"/>
        </w:trPr>
        <w:tc>
          <w:tcPr>
            <w:tcW w:w="9016" w:type="dxa"/>
            <w:tcBorders>
              <w:top w:val="single" w:sz="4" w:space="0" w:color="auto"/>
              <w:bottom w:val="single" w:sz="4" w:space="0" w:color="auto"/>
            </w:tcBorders>
            <w:shd w:val="clear" w:color="auto" w:fill="DBE5F1" w:themeFill="accent1" w:themeFillTint="33"/>
          </w:tcPr>
          <w:p w14:paraId="6D60DCAB" w14:textId="766249EE" w:rsidR="00465899" w:rsidRPr="00440B6A" w:rsidRDefault="00CE060C" w:rsidP="00267C50">
            <w:pPr>
              <w:jc w:val="both"/>
              <w:rPr>
                <w:b/>
                <w:bCs/>
                <w:sz w:val="18"/>
                <w:szCs w:val="18"/>
                <w:lang w:val="ga-IE"/>
              </w:rPr>
            </w:pPr>
            <w:r w:rsidRPr="00450D79">
              <w:rPr>
                <w:b/>
                <w:bCs/>
                <w:szCs w:val="20"/>
                <w:lang w:val="ga-IE"/>
              </w:rPr>
              <w:t>Cur chuige Fuaime nó Closamhairc</w:t>
            </w:r>
            <w:r w:rsidR="00465899" w:rsidRPr="00440B6A">
              <w:rPr>
                <w:b/>
                <w:bCs/>
                <w:sz w:val="18"/>
                <w:szCs w:val="18"/>
                <w:lang w:val="ga-IE"/>
              </w:rPr>
              <w:t xml:space="preserve"> </w:t>
            </w:r>
            <w:r w:rsidRPr="00440B6A">
              <w:rPr>
                <w:b/>
                <w:bCs/>
                <w:sz w:val="18"/>
                <w:szCs w:val="18"/>
                <w:lang w:val="ga-IE"/>
              </w:rPr>
              <w:t>(1,000 focal ar a mhéid)</w:t>
            </w:r>
            <w:r w:rsidR="00440B6A">
              <w:rPr>
                <w:b/>
                <w:bCs/>
                <w:sz w:val="18"/>
                <w:szCs w:val="18"/>
                <w:lang w:val="ga-IE"/>
              </w:rPr>
              <w:t>:</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rsidTr="00450D79">
        <w:trPr>
          <w:trHeight w:val="907"/>
        </w:trPr>
        <w:tc>
          <w:tcPr>
            <w:tcW w:w="9016"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5E5C47D2" w14:textId="77777777" w:rsidR="00465899" w:rsidRPr="00D77653" w:rsidRDefault="00465899" w:rsidP="00465899">
            <w:pPr>
              <w:jc w:val="both"/>
              <w:rPr>
                <w:szCs w:val="20"/>
                <w:lang w:val="ga-IE"/>
              </w:rPr>
            </w:pPr>
          </w:p>
          <w:p w14:paraId="153C34E2" w14:textId="77777777" w:rsidR="00465899" w:rsidRPr="00D77653" w:rsidRDefault="00465899" w:rsidP="00465899">
            <w:pPr>
              <w:jc w:val="both"/>
              <w:rPr>
                <w:szCs w:val="20"/>
                <w:lang w:val="ga-IE"/>
              </w:rPr>
            </w:pPr>
          </w:p>
        </w:tc>
      </w:tr>
    </w:tbl>
    <w:p w14:paraId="7B585335" w14:textId="77777777" w:rsidR="00450D79" w:rsidRDefault="00450D7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7EB0D9D" w14:textId="77777777" w:rsidTr="00450D79">
        <w:tc>
          <w:tcPr>
            <w:tcW w:w="9016" w:type="dxa"/>
            <w:tcBorders>
              <w:top w:val="single" w:sz="4" w:space="0" w:color="auto"/>
              <w:bottom w:val="single" w:sz="4" w:space="0" w:color="auto"/>
            </w:tcBorders>
            <w:shd w:val="clear" w:color="auto" w:fill="DBE5F1" w:themeFill="accent1" w:themeFillTint="33"/>
          </w:tcPr>
          <w:p w14:paraId="5158E820" w14:textId="4E68042B" w:rsidR="00465899" w:rsidRPr="00D77653" w:rsidRDefault="00594380" w:rsidP="00267C50">
            <w:pPr>
              <w:jc w:val="both"/>
              <w:rPr>
                <w:szCs w:val="20"/>
                <w:lang w:val="ga-IE"/>
              </w:rPr>
            </w:pPr>
            <w:r w:rsidRPr="00450D79">
              <w:rPr>
                <w:b/>
                <w:bCs/>
                <w:szCs w:val="20"/>
                <w:lang w:val="ga-IE"/>
              </w:rPr>
              <w:t>Príomh-Rannpháirtithe</w:t>
            </w:r>
            <w:r w:rsidR="004C448B">
              <w:rPr>
                <w:szCs w:val="20"/>
                <w:lang w:val="ga-IE"/>
              </w:rPr>
              <w:t xml:space="preserve"> </w:t>
            </w:r>
            <w:r w:rsidR="004C448B" w:rsidRPr="00450D79">
              <w:rPr>
                <w:i/>
                <w:iCs/>
                <w:szCs w:val="20"/>
                <w:lang w:val="ga-IE"/>
              </w:rPr>
              <w:t>(nóta: Íoscheanglas inscne 50 % ar fud inneachar cláir agus cláir araon)</w:t>
            </w:r>
            <w:r w:rsidRPr="00D77653">
              <w:rPr>
                <w:szCs w:val="20"/>
                <w:lang w:val="ga-IE"/>
              </w:rPr>
              <w:t>:</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rsidTr="00450D79">
        <w:trPr>
          <w:trHeight w:val="907"/>
        </w:trPr>
        <w:tc>
          <w:tcPr>
            <w:tcW w:w="9016" w:type="dxa"/>
            <w:tcBorders>
              <w:top w:val="single" w:sz="4" w:space="0" w:color="auto"/>
              <w:bottom w:val="single" w:sz="4" w:space="0" w:color="auto"/>
            </w:tcBorders>
            <w:shd w:val="clear" w:color="auto" w:fill="auto"/>
          </w:tcPr>
          <w:p w14:paraId="70C4E0E2" w14:textId="2FD0AEED" w:rsidR="00465899" w:rsidRPr="00D77653" w:rsidRDefault="00465899" w:rsidP="00465899">
            <w:pPr>
              <w:jc w:val="both"/>
              <w:rPr>
                <w:szCs w:val="20"/>
                <w:lang w:val="ga-IE"/>
              </w:rPr>
            </w:pPr>
          </w:p>
        </w:tc>
      </w:tr>
    </w:tbl>
    <w:p w14:paraId="067D0A00" w14:textId="77777777" w:rsidR="00450D79" w:rsidRDefault="00450D7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9A5C6AD" w14:textId="77777777" w:rsidTr="00450D79">
        <w:trPr>
          <w:trHeight w:val="907"/>
        </w:trPr>
        <w:tc>
          <w:tcPr>
            <w:tcW w:w="9016" w:type="dxa"/>
            <w:tcBorders>
              <w:top w:val="single" w:sz="4" w:space="0" w:color="auto"/>
              <w:bottom w:val="single" w:sz="4" w:space="0" w:color="auto"/>
            </w:tcBorders>
            <w:shd w:val="clear" w:color="auto" w:fill="DBE5F1" w:themeFill="accent1" w:themeFillTint="33"/>
          </w:tcPr>
          <w:p w14:paraId="73AB0C38" w14:textId="0146BA3E" w:rsidR="00465899" w:rsidRPr="00D77653" w:rsidRDefault="00066232" w:rsidP="00DE52FB">
            <w:pPr>
              <w:jc w:val="both"/>
              <w:rPr>
                <w:szCs w:val="20"/>
                <w:lang w:val="ga-IE"/>
              </w:rPr>
            </w:pPr>
            <w:r w:rsidRPr="00450D79">
              <w:rPr>
                <w:b/>
                <w:bCs/>
                <w:szCs w:val="20"/>
                <w:lang w:val="ga-IE"/>
              </w:rPr>
              <w:t>Príomhphearsanra</w:t>
            </w:r>
            <w:r w:rsidR="004C448B">
              <w:rPr>
                <w:szCs w:val="20"/>
                <w:lang w:val="ga-IE"/>
              </w:rPr>
              <w:t xml:space="preserve"> </w:t>
            </w:r>
            <w:r w:rsidR="004C448B" w:rsidRPr="004C448B">
              <w:rPr>
                <w:szCs w:val="20"/>
                <w:lang w:val="ga-IE"/>
              </w:rPr>
              <w:t>(</w:t>
            </w:r>
            <w:r w:rsidR="004C448B" w:rsidRPr="00450D79">
              <w:rPr>
                <w:i/>
                <w:iCs/>
                <w:szCs w:val="20"/>
                <w:lang w:val="ga-IE"/>
              </w:rPr>
              <w:t>nóta: Íoscheanglas inscne 50 % ar fud inneachar cláir agus cláir araon)</w:t>
            </w:r>
            <w:r w:rsidRPr="00D77653">
              <w:rPr>
                <w:szCs w:val="20"/>
                <w:lang w:val="ga-IE"/>
              </w:rPr>
              <w:t>:</w:t>
            </w:r>
          </w:p>
          <w:p w14:paraId="0400B17D" w14:textId="164E17E4"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r w:rsidR="00757CBF">
              <w:rPr>
                <w:i/>
                <w:sz w:val="18"/>
                <w:szCs w:val="18"/>
                <w:lang w:val="ga-IE"/>
              </w:rPr>
              <w:t xml:space="preserve"> (</w:t>
            </w:r>
            <w:r w:rsidR="009D1D2B">
              <w:rPr>
                <w:i/>
                <w:sz w:val="18"/>
                <w:szCs w:val="18"/>
                <w:lang w:val="ga-IE"/>
              </w:rPr>
              <w:t xml:space="preserve">ná cur isteach </w:t>
            </w:r>
            <w:r w:rsidR="005464F1">
              <w:rPr>
                <w:i/>
                <w:sz w:val="18"/>
                <w:szCs w:val="18"/>
                <w:lang w:val="ga-IE"/>
              </w:rPr>
              <w:t>eolas pearsanta amhail uimhreacha teileafóin</w:t>
            </w:r>
            <w:r w:rsidR="00333F7F">
              <w:rPr>
                <w:i/>
                <w:sz w:val="18"/>
                <w:szCs w:val="18"/>
                <w:lang w:val="ga-IE"/>
              </w:rPr>
              <w:t>, seolta r-phost pearsanta nó seolta poist).</w:t>
            </w:r>
          </w:p>
        </w:tc>
      </w:tr>
      <w:tr w:rsidR="00465899" w:rsidRPr="00D77653" w14:paraId="09A4395D" w14:textId="77777777" w:rsidTr="00450D79">
        <w:trPr>
          <w:trHeight w:val="907"/>
        </w:trPr>
        <w:tc>
          <w:tcPr>
            <w:tcW w:w="9016" w:type="dxa"/>
            <w:tcBorders>
              <w:top w:val="single" w:sz="4" w:space="0" w:color="auto"/>
              <w:bottom w:val="single" w:sz="4" w:space="0" w:color="auto"/>
            </w:tcBorders>
            <w:shd w:val="clear" w:color="auto" w:fill="auto"/>
          </w:tcPr>
          <w:p w14:paraId="57C3B283" w14:textId="77777777" w:rsidR="00465899" w:rsidRPr="00D77653" w:rsidRDefault="00465899" w:rsidP="00465899">
            <w:pPr>
              <w:jc w:val="both"/>
              <w:rPr>
                <w:szCs w:val="20"/>
                <w:lang w:val="ga-IE"/>
              </w:rPr>
            </w:pPr>
          </w:p>
        </w:tc>
      </w:tr>
    </w:tbl>
    <w:p w14:paraId="05F54B4A" w14:textId="77777777" w:rsidR="00450D79" w:rsidRDefault="00450D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65899" w:rsidRPr="00D77653" w14:paraId="32953CC3" w14:textId="77777777" w:rsidTr="00450D79">
        <w:tc>
          <w:tcPr>
            <w:tcW w:w="9016" w:type="dxa"/>
            <w:shd w:val="clear" w:color="auto" w:fill="DBE5F1" w:themeFill="accent1" w:themeFillTint="33"/>
          </w:tcPr>
          <w:p w14:paraId="7C395C3B" w14:textId="77777777" w:rsidR="00465899" w:rsidRPr="00D77653" w:rsidRDefault="007417D2" w:rsidP="00DE52FB">
            <w:pPr>
              <w:jc w:val="both"/>
              <w:rPr>
                <w:szCs w:val="20"/>
                <w:lang w:val="ga-IE"/>
              </w:rPr>
            </w:pPr>
            <w:r w:rsidRPr="00450D79">
              <w:rPr>
                <w:b/>
                <w:bCs/>
                <w:szCs w:val="20"/>
                <w:lang w:val="ga-IE"/>
              </w:rPr>
              <w:t>Seirbhísí Rochtana (an teilifís amháin)</w:t>
            </w:r>
            <w:r w:rsidRPr="00D77653">
              <w:rPr>
                <w:szCs w:val="20"/>
                <w:lang w:val="ga-IE"/>
              </w:rPr>
              <w:t>:</w:t>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rsidTr="00450D79">
        <w:trPr>
          <w:trHeight w:val="907"/>
        </w:trPr>
        <w:tc>
          <w:tcPr>
            <w:tcW w:w="9016" w:type="dxa"/>
          </w:tcPr>
          <w:p w14:paraId="2248C787" w14:textId="77777777" w:rsidR="00465899" w:rsidRPr="00D77653" w:rsidRDefault="00465899" w:rsidP="00465899">
            <w:pPr>
              <w:jc w:val="both"/>
              <w:rPr>
                <w:szCs w:val="20"/>
                <w:lang w:val="ga-IE"/>
              </w:rPr>
            </w:pPr>
          </w:p>
          <w:p w14:paraId="5D1B52D8" w14:textId="77777777" w:rsidR="00465899" w:rsidRPr="00D77653" w:rsidRDefault="00465899" w:rsidP="00465899">
            <w:pPr>
              <w:jc w:val="both"/>
              <w:rPr>
                <w:szCs w:val="20"/>
                <w:lang w:val="ga-IE"/>
              </w:rPr>
            </w:pPr>
          </w:p>
          <w:p w14:paraId="7C460946" w14:textId="77777777" w:rsidR="00465899" w:rsidRPr="00D77653" w:rsidRDefault="00465899" w:rsidP="00465899">
            <w:pPr>
              <w:jc w:val="both"/>
              <w:rPr>
                <w:szCs w:val="20"/>
                <w:lang w:val="ga-IE"/>
              </w:rPr>
            </w:pPr>
          </w:p>
        </w:tc>
      </w:tr>
    </w:tbl>
    <w:p w14:paraId="731CF8DE" w14:textId="77777777" w:rsidR="00450D79" w:rsidRDefault="00450D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11C42" w:rsidRPr="00D77653" w14:paraId="714BEB9F" w14:textId="77777777" w:rsidTr="00450D79">
        <w:trPr>
          <w:trHeight w:val="907"/>
        </w:trPr>
        <w:tc>
          <w:tcPr>
            <w:tcW w:w="9016" w:type="dxa"/>
            <w:shd w:val="clear" w:color="auto" w:fill="DBE5F1" w:themeFill="accent1" w:themeFillTint="33"/>
          </w:tcPr>
          <w:p w14:paraId="433201DF" w14:textId="77777777" w:rsidR="00D11C42" w:rsidRPr="00D77653" w:rsidRDefault="00D11C42" w:rsidP="00465899">
            <w:pPr>
              <w:jc w:val="both"/>
              <w:rPr>
                <w:b/>
                <w:szCs w:val="20"/>
                <w:lang w:val="ga-IE"/>
              </w:rPr>
            </w:pPr>
            <w:r w:rsidRPr="00450D79">
              <w:rPr>
                <w:b/>
                <w:bCs/>
                <w:lang w:val="ga-IE"/>
              </w:rPr>
              <w:t>Dara clár nó sraitheanna clár (gach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35C98C5A" w14:textId="77777777" w:rsidR="00D11C42"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p w14:paraId="45087A62" w14:textId="211650AC" w:rsidR="00CA756D" w:rsidRPr="00D77653" w:rsidRDefault="006B59EB" w:rsidP="00D11C42">
            <w:pPr>
              <w:pStyle w:val="ListParagraph"/>
              <w:numPr>
                <w:ilvl w:val="0"/>
                <w:numId w:val="25"/>
              </w:numPr>
              <w:jc w:val="both"/>
              <w:rPr>
                <w:szCs w:val="20"/>
                <w:lang w:val="ga-IE"/>
              </w:rPr>
            </w:pPr>
            <w:r>
              <w:rPr>
                <w:szCs w:val="20"/>
                <w:lang w:val="ga-IE"/>
              </w:rPr>
              <w:t xml:space="preserve">Má craoladh an clár </w:t>
            </w:r>
            <w:r w:rsidR="00E51FAA">
              <w:rPr>
                <w:szCs w:val="20"/>
                <w:lang w:val="ga-IE"/>
              </w:rPr>
              <w:t xml:space="preserve">roimhe seo, leag amach an eolas a léiríonn an rath a bhí leis an tsraith </w:t>
            </w:r>
            <w:r w:rsidR="007D4F28">
              <w:rPr>
                <w:szCs w:val="20"/>
                <w:lang w:val="ga-IE"/>
              </w:rPr>
              <w:t>roimhe seo.  Má tá eolas roinnte lucht féachana/éisteachta ar fáil, cuir é sin isteach freisin le do thoil.</w:t>
            </w:r>
          </w:p>
        </w:tc>
      </w:tr>
      <w:tr w:rsidR="00D11C42" w:rsidRPr="00D77653" w14:paraId="451E9E21" w14:textId="77777777" w:rsidTr="00450D79">
        <w:trPr>
          <w:trHeight w:val="907"/>
        </w:trPr>
        <w:tc>
          <w:tcPr>
            <w:tcW w:w="9016" w:type="dxa"/>
          </w:tcPr>
          <w:p w14:paraId="67BDC83A" w14:textId="77777777" w:rsidR="00ED49CE" w:rsidRDefault="00ED49CE" w:rsidP="00465899">
            <w:pPr>
              <w:jc w:val="both"/>
              <w:rPr>
                <w:szCs w:val="20"/>
                <w:lang w:val="ga-IE"/>
              </w:rPr>
            </w:pPr>
          </w:p>
          <w:p w14:paraId="7247AB57" w14:textId="77777777" w:rsidR="00ED49CE" w:rsidRDefault="00ED49CE" w:rsidP="00465899">
            <w:pPr>
              <w:jc w:val="both"/>
              <w:rPr>
                <w:szCs w:val="20"/>
                <w:lang w:val="ga-IE"/>
              </w:rPr>
            </w:pPr>
          </w:p>
          <w:p w14:paraId="089B33CB" w14:textId="76B75513" w:rsidR="00ED49CE" w:rsidRPr="00D77653" w:rsidRDefault="00ED49CE" w:rsidP="00465899">
            <w:pPr>
              <w:jc w:val="both"/>
              <w:rPr>
                <w:szCs w:val="20"/>
                <w:lang w:val="ga-IE"/>
              </w:rPr>
            </w:pPr>
          </w:p>
        </w:tc>
      </w:tr>
    </w:tbl>
    <w:p w14:paraId="398461A6" w14:textId="77777777" w:rsidR="00450D79" w:rsidRDefault="00450D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ED49CE" w:rsidRPr="00D77653" w14:paraId="160FF1D6" w14:textId="77777777" w:rsidTr="00450D79">
        <w:trPr>
          <w:trHeight w:val="907"/>
        </w:trPr>
        <w:tc>
          <w:tcPr>
            <w:tcW w:w="9016" w:type="dxa"/>
            <w:shd w:val="clear" w:color="auto" w:fill="DBE5F1" w:themeFill="accent1" w:themeFillTint="33"/>
          </w:tcPr>
          <w:p w14:paraId="0986DE6F" w14:textId="027C2B78" w:rsidR="001477AA" w:rsidRDefault="006B5BA6" w:rsidP="001477AA">
            <w:pPr>
              <w:jc w:val="both"/>
              <w:rPr>
                <w:szCs w:val="20"/>
                <w:lang w:val="ga-IE"/>
              </w:rPr>
            </w:pPr>
            <w:r w:rsidRPr="006B5BA6">
              <w:rPr>
                <w:szCs w:val="20"/>
                <w:lang w:val="ga-IE"/>
              </w:rPr>
              <w:lastRenderedPageBreak/>
              <w:t xml:space="preserve">Má tá sé i gceist ag an t-iarratasóir aon chlár a tharchur ar líne i </w:t>
            </w:r>
            <w:r w:rsidRPr="006B5BA6">
              <w:rPr>
                <w:bCs/>
                <w:szCs w:val="20"/>
                <w:lang w:val="ga-IE"/>
              </w:rPr>
              <w:t xml:space="preserve">gcomhréir le prionsabal F&amp;F4 </w:t>
            </w:r>
            <w:r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p>
        </w:tc>
      </w:tr>
      <w:tr w:rsidR="00ED49CE" w:rsidRPr="00D77653" w14:paraId="3086A3A3" w14:textId="77777777" w:rsidTr="00450D79">
        <w:trPr>
          <w:trHeight w:val="907"/>
        </w:trPr>
        <w:tc>
          <w:tcPr>
            <w:tcW w:w="9016" w:type="dxa"/>
          </w:tcPr>
          <w:p w14:paraId="75C66359" w14:textId="77777777" w:rsidR="00A4385F" w:rsidRDefault="00A4385F" w:rsidP="00465899">
            <w:pPr>
              <w:jc w:val="both"/>
              <w:rPr>
                <w:szCs w:val="20"/>
                <w:lang w:val="ga-IE"/>
              </w:rPr>
            </w:pPr>
          </w:p>
          <w:p w14:paraId="2A6825E6" w14:textId="77777777" w:rsidR="00A4385F" w:rsidRDefault="00A4385F" w:rsidP="00465899">
            <w:pPr>
              <w:jc w:val="both"/>
              <w:rPr>
                <w:szCs w:val="20"/>
                <w:lang w:val="ga-IE"/>
              </w:rPr>
            </w:pPr>
          </w:p>
          <w:p w14:paraId="09A59660" w14:textId="56DE54CD" w:rsidR="00A4385F" w:rsidRDefault="00A4385F" w:rsidP="00465899">
            <w:pPr>
              <w:jc w:val="both"/>
              <w:rPr>
                <w:szCs w:val="20"/>
                <w:lang w:val="ga-IE"/>
              </w:rPr>
            </w:pPr>
          </w:p>
        </w:tc>
      </w:tr>
    </w:tbl>
    <w:p w14:paraId="26A2E0AB" w14:textId="77777777" w:rsidR="00450D79" w:rsidRDefault="00450D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65899" w:rsidRPr="00D77653" w14:paraId="0DA27364" w14:textId="77777777" w:rsidTr="00450D79">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450D79">
              <w:rPr>
                <w:b/>
                <w:bCs/>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rsidTr="00450D79">
        <w:trPr>
          <w:trHeight w:val="907"/>
        </w:trPr>
        <w:tc>
          <w:tcPr>
            <w:tcW w:w="9016" w:type="dxa"/>
            <w:tcBorders>
              <w:top w:val="single" w:sz="4" w:space="0" w:color="auto"/>
              <w:left w:val="single" w:sz="4" w:space="0" w:color="auto"/>
              <w:bottom w:val="single" w:sz="4" w:space="0" w:color="auto"/>
              <w:right w:val="single" w:sz="4" w:space="0" w:color="auto"/>
            </w:tcBorders>
          </w:tcPr>
          <w:p w14:paraId="2C31741C" w14:textId="77777777" w:rsidR="00465899" w:rsidRPr="00D77653" w:rsidRDefault="00465899" w:rsidP="00465899">
            <w:pPr>
              <w:jc w:val="both"/>
              <w:rPr>
                <w:szCs w:val="20"/>
                <w:lang w:val="ga-IE"/>
              </w:rPr>
            </w:pPr>
          </w:p>
          <w:p w14:paraId="0040132B" w14:textId="77777777" w:rsidR="00465899" w:rsidRPr="00D77653" w:rsidRDefault="00465899" w:rsidP="00465899">
            <w:pPr>
              <w:jc w:val="both"/>
              <w:rPr>
                <w:szCs w:val="20"/>
                <w:lang w:val="ga-IE"/>
              </w:rPr>
            </w:pPr>
          </w:p>
          <w:p w14:paraId="352C068E" w14:textId="77777777" w:rsidR="00465899" w:rsidRPr="00D77653" w:rsidRDefault="00465899" w:rsidP="00465899">
            <w:pPr>
              <w:jc w:val="both"/>
              <w:rPr>
                <w:szCs w:val="20"/>
                <w:lang w:val="ga-IE"/>
              </w:rPr>
            </w:pPr>
          </w:p>
        </w:tc>
      </w:tr>
    </w:tbl>
    <w:p w14:paraId="74D9499E" w14:textId="77777777" w:rsidR="00450D79" w:rsidRDefault="00450D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977BD1" w:rsidRPr="00D77653" w14:paraId="2F7E9D56" w14:textId="77777777" w:rsidTr="00450D79">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B4522B" w14:textId="7B933B3D" w:rsidR="00977BD1" w:rsidRPr="00450D79" w:rsidRDefault="00F0388A" w:rsidP="00465899">
            <w:pPr>
              <w:jc w:val="both"/>
              <w:rPr>
                <w:b/>
                <w:bCs/>
                <w:szCs w:val="20"/>
                <w:lang w:val="ga-IE"/>
              </w:rPr>
            </w:pPr>
            <w:r w:rsidRPr="00450D79">
              <w:rPr>
                <w:b/>
                <w:bCs/>
                <w:szCs w:val="20"/>
                <w:lang w:val="ga-IE"/>
              </w:rPr>
              <w:t>Ag Tacú le hEarnáil an Cheoil Bheo</w:t>
            </w:r>
          </w:p>
          <w:p w14:paraId="5A5492C3" w14:textId="0A0320FF" w:rsidR="00F0388A" w:rsidRDefault="00F0388A" w:rsidP="00465899">
            <w:pPr>
              <w:jc w:val="both"/>
              <w:rPr>
                <w:szCs w:val="20"/>
                <w:lang w:val="ga-IE"/>
              </w:rPr>
            </w:pPr>
            <w:r>
              <w:rPr>
                <w:szCs w:val="20"/>
                <w:lang w:val="ga-IE"/>
              </w:rPr>
              <w:t>Má tá sé cuí</w:t>
            </w:r>
            <w:r w:rsidR="000934E3">
              <w:rPr>
                <w:szCs w:val="20"/>
                <w:lang w:val="ga-IE"/>
              </w:rPr>
              <w:t xml:space="preserve">, leag amach thíos an chaoi a bhféadfadh an tionscadal </w:t>
            </w:r>
            <w:r w:rsidR="00430AE0">
              <w:rPr>
                <w:szCs w:val="20"/>
                <w:lang w:val="ga-IE"/>
              </w:rPr>
              <w:t>cabhrú le hardán a chur ar f</w:t>
            </w:r>
            <w:r w:rsidR="001A62B8">
              <w:rPr>
                <w:szCs w:val="20"/>
                <w:lang w:val="ga-IE"/>
              </w:rPr>
              <w:t>á</w:t>
            </w:r>
            <w:r w:rsidR="00430AE0">
              <w:rPr>
                <w:szCs w:val="20"/>
                <w:lang w:val="ga-IE"/>
              </w:rPr>
              <w:t xml:space="preserve">il do </w:t>
            </w:r>
            <w:r w:rsidR="000F6FD9">
              <w:rPr>
                <w:szCs w:val="20"/>
                <w:lang w:val="ga-IE"/>
              </w:rPr>
              <w:t>lucht gaime a bheadh ag obair den chuid is mó in earnáil an cheoil bheo</w:t>
            </w:r>
            <w:r w:rsidR="009B3F03">
              <w:rPr>
                <w:rStyle w:val="FootnoteReference"/>
                <w:szCs w:val="20"/>
                <w:lang w:val="ga-IE"/>
              </w:rPr>
              <w:footnoteReference w:id="2"/>
            </w:r>
            <w:r w:rsidR="000F6FD9">
              <w:rPr>
                <w:szCs w:val="20"/>
                <w:lang w:val="ga-IE"/>
              </w:rPr>
              <w:t>.</w:t>
            </w:r>
          </w:p>
          <w:p w14:paraId="1956BC33" w14:textId="49B6B115" w:rsidR="00F0388A" w:rsidRPr="00D77653" w:rsidRDefault="00F0388A" w:rsidP="00465899">
            <w:pPr>
              <w:jc w:val="both"/>
              <w:rPr>
                <w:szCs w:val="20"/>
                <w:lang w:val="ga-IE"/>
              </w:rPr>
            </w:pPr>
          </w:p>
        </w:tc>
      </w:tr>
      <w:tr w:rsidR="00450D79" w:rsidRPr="00D77653" w14:paraId="18E719E6" w14:textId="77777777" w:rsidTr="00450D79">
        <w:trPr>
          <w:trHeight w:val="907"/>
        </w:trPr>
        <w:tc>
          <w:tcPr>
            <w:tcW w:w="9016" w:type="dxa"/>
            <w:tcBorders>
              <w:top w:val="single" w:sz="4" w:space="0" w:color="auto"/>
              <w:left w:val="single" w:sz="4" w:space="0" w:color="auto"/>
              <w:bottom w:val="single" w:sz="4" w:space="0" w:color="auto"/>
              <w:right w:val="single" w:sz="4" w:space="0" w:color="auto"/>
            </w:tcBorders>
          </w:tcPr>
          <w:p w14:paraId="78F98EC5" w14:textId="77777777" w:rsidR="00450D79" w:rsidRPr="00D77653" w:rsidRDefault="00450D79" w:rsidP="00465899">
            <w:pPr>
              <w:jc w:val="both"/>
              <w:rPr>
                <w:szCs w:val="20"/>
                <w:lang w:val="ga-IE"/>
              </w:rPr>
            </w:pPr>
          </w:p>
        </w:tc>
      </w:tr>
    </w:tbl>
    <w:p w14:paraId="1E4AF0DC" w14:textId="77777777" w:rsidR="00450D79" w:rsidRDefault="00450D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50D79" w:rsidRPr="00D77653" w14:paraId="1827C3C1" w14:textId="77777777" w:rsidTr="00450D79">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B739F69" w14:textId="7E1880AC" w:rsidR="00450D79" w:rsidRDefault="00450D79" w:rsidP="00465899">
            <w:pPr>
              <w:jc w:val="both"/>
              <w:rPr>
                <w:b/>
                <w:bCs/>
                <w:szCs w:val="20"/>
                <w:lang w:val="ga-IE"/>
              </w:rPr>
            </w:pPr>
            <w:r>
              <w:rPr>
                <w:b/>
                <w:bCs/>
                <w:szCs w:val="20"/>
                <w:lang w:val="ga-IE"/>
              </w:rPr>
              <w:t>An Ghaeilge:</w:t>
            </w:r>
          </w:p>
          <w:p w14:paraId="0D0D3F6D" w14:textId="78FBABAE" w:rsidR="00450D79" w:rsidRPr="00450D79" w:rsidRDefault="00450D79" w:rsidP="00465899">
            <w:pPr>
              <w:jc w:val="both"/>
              <w:rPr>
                <w:szCs w:val="20"/>
                <w:lang w:val="ga-IE"/>
              </w:rPr>
            </w:pPr>
            <w:r>
              <w:rPr>
                <w:szCs w:val="20"/>
                <w:lang w:val="ga-IE"/>
              </w:rPr>
              <w:t>L</w:t>
            </w:r>
            <w:r w:rsidRPr="00450D79">
              <w:rPr>
                <w:szCs w:val="20"/>
                <w:lang w:val="ga-IE"/>
              </w:rPr>
              <w:t>eag amach</w:t>
            </w:r>
            <w:r>
              <w:rPr>
                <w:szCs w:val="20"/>
                <w:lang w:val="ga-IE"/>
              </w:rPr>
              <w:t xml:space="preserve"> thíos </w:t>
            </w:r>
            <w:r w:rsidRPr="00450D79">
              <w:rPr>
                <w:szCs w:val="20"/>
                <w:lang w:val="ga-IE"/>
              </w:rPr>
              <w:t>a mhéid atá sé i gceist an Ghaeilge a úsáid. I ndáil leis an méid sin, ní mór íosmhéid 30% a mheas mar ríomhchlárú détheangach nó ilteangach.</w:t>
            </w:r>
          </w:p>
          <w:p w14:paraId="6A173A62" w14:textId="0699202A" w:rsidR="00450D79" w:rsidRPr="00450D79" w:rsidRDefault="00450D79" w:rsidP="00465899">
            <w:pPr>
              <w:jc w:val="both"/>
              <w:rPr>
                <w:szCs w:val="20"/>
                <w:lang w:val="ga-IE"/>
              </w:rPr>
            </w:pPr>
          </w:p>
        </w:tc>
      </w:tr>
      <w:tr w:rsidR="00977BD1" w:rsidRPr="00D77653" w14:paraId="47125593" w14:textId="77777777" w:rsidTr="00450D79">
        <w:trPr>
          <w:trHeight w:val="907"/>
        </w:trPr>
        <w:tc>
          <w:tcPr>
            <w:tcW w:w="9016" w:type="dxa"/>
            <w:tcBorders>
              <w:top w:val="single" w:sz="4" w:space="0" w:color="auto"/>
              <w:left w:val="single" w:sz="4" w:space="0" w:color="auto"/>
              <w:bottom w:val="single" w:sz="4" w:space="0" w:color="auto"/>
              <w:right w:val="single" w:sz="4" w:space="0" w:color="auto"/>
            </w:tcBorders>
          </w:tcPr>
          <w:p w14:paraId="2A9C3E64" w14:textId="77777777" w:rsidR="00977BD1" w:rsidRPr="00D77653" w:rsidRDefault="00977BD1" w:rsidP="00465899">
            <w:pPr>
              <w:jc w:val="both"/>
              <w:rPr>
                <w:szCs w:val="20"/>
                <w:lang w:val="ga-IE"/>
              </w:rPr>
            </w:pPr>
          </w:p>
        </w:tc>
      </w:tr>
    </w:tbl>
    <w:p w14:paraId="3C06DB79" w14:textId="77777777" w:rsidR="00450D79" w:rsidRDefault="00450D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CC6820" w:rsidRPr="00D77653" w14:paraId="3E6F77A2" w14:textId="77777777" w:rsidTr="00450D79">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88C6C" w14:textId="77777777" w:rsidR="00CC6820" w:rsidRPr="00F01E8E" w:rsidRDefault="00E72707" w:rsidP="00465899">
            <w:pPr>
              <w:jc w:val="both"/>
              <w:rPr>
                <w:b/>
                <w:bCs/>
                <w:szCs w:val="20"/>
                <w:lang w:val="ga-IE"/>
              </w:rPr>
            </w:pPr>
            <w:r w:rsidRPr="00F01E8E">
              <w:rPr>
                <w:b/>
                <w:bCs/>
                <w:szCs w:val="20"/>
                <w:lang w:val="ga-IE"/>
              </w:rPr>
              <w:t xml:space="preserve">Scileanna agus </w:t>
            </w:r>
            <w:r w:rsidR="004D5579" w:rsidRPr="00F01E8E">
              <w:rPr>
                <w:b/>
                <w:bCs/>
                <w:szCs w:val="20"/>
                <w:lang w:val="ga-IE"/>
              </w:rPr>
              <w:t>Forbairt Phearsanta</w:t>
            </w:r>
          </w:p>
          <w:p w14:paraId="1F1D3463" w14:textId="5A03DC48" w:rsidR="004D5579" w:rsidRPr="00D77653" w:rsidRDefault="004D5579" w:rsidP="00465899">
            <w:pPr>
              <w:jc w:val="both"/>
              <w:rPr>
                <w:szCs w:val="20"/>
                <w:lang w:val="ga-IE"/>
              </w:rPr>
            </w:pPr>
            <w:r>
              <w:rPr>
                <w:szCs w:val="20"/>
                <w:lang w:val="ga-IE"/>
              </w:rPr>
              <w:t xml:space="preserve">Leag amach do chur chuige </w:t>
            </w:r>
            <w:r w:rsidR="002956ED">
              <w:rPr>
                <w:szCs w:val="20"/>
                <w:lang w:val="ga-IE"/>
              </w:rPr>
              <w:t xml:space="preserve">le do thoil, más ábhartha, maidir </w:t>
            </w:r>
            <w:r w:rsidR="00557FC4">
              <w:rPr>
                <w:szCs w:val="20"/>
                <w:lang w:val="ga-IE"/>
              </w:rPr>
              <w:t xml:space="preserve">le deis a chur ar fáil d’fhobairt </w:t>
            </w:r>
            <w:r w:rsidR="006C532D">
              <w:rPr>
                <w:szCs w:val="20"/>
                <w:lang w:val="ga-IE"/>
              </w:rPr>
              <w:t>thallann nó scileanna nua, go h</w:t>
            </w:r>
            <w:r w:rsidR="005B227D">
              <w:rPr>
                <w:szCs w:val="20"/>
                <w:lang w:val="ga-IE"/>
              </w:rPr>
              <w:t>á</w:t>
            </w:r>
            <w:r w:rsidR="006C532D">
              <w:rPr>
                <w:szCs w:val="20"/>
                <w:lang w:val="ga-IE"/>
              </w:rPr>
              <w:t>rithe</w:t>
            </w:r>
            <w:r w:rsidR="005B227D">
              <w:rPr>
                <w:szCs w:val="20"/>
                <w:lang w:val="ga-IE"/>
              </w:rPr>
              <w:t xml:space="preserve"> daoine a léiríonn éagsúlacht </w:t>
            </w:r>
            <w:r w:rsidR="00CD04E3">
              <w:rPr>
                <w:szCs w:val="20"/>
                <w:lang w:val="ga-IE"/>
              </w:rPr>
              <w:t xml:space="preserve">chultúrtha agus eitneach na hÉireann agus </w:t>
            </w:r>
            <w:r w:rsidR="00CD04E3">
              <w:rPr>
                <w:szCs w:val="20"/>
                <w:lang w:val="ga-IE"/>
              </w:rPr>
              <w:lastRenderedPageBreak/>
              <w:t xml:space="preserve">gurb é </w:t>
            </w:r>
            <w:r w:rsidR="003553C1">
              <w:rPr>
                <w:szCs w:val="20"/>
                <w:lang w:val="ga-IE"/>
              </w:rPr>
              <w:t xml:space="preserve">an leibhéal tacaíochta é atá leagtha amach mar leordhóthanach agus/nó cé chomh </w:t>
            </w:r>
            <w:r w:rsidR="0025320B">
              <w:rPr>
                <w:szCs w:val="20"/>
                <w:lang w:val="ga-IE"/>
              </w:rPr>
              <w:t>maith is a chruithóid an t-iarratasóir deiseanna chun tallanna agus scileanna a fhorbairt.</w:t>
            </w:r>
            <w:r w:rsidR="006C532D">
              <w:rPr>
                <w:szCs w:val="20"/>
                <w:lang w:val="ga-IE"/>
              </w:rPr>
              <w:t xml:space="preserve"> </w:t>
            </w:r>
          </w:p>
        </w:tc>
      </w:tr>
      <w:tr w:rsidR="00CC6820" w:rsidRPr="00D77653" w14:paraId="5C884262" w14:textId="77777777" w:rsidTr="00450D79">
        <w:trPr>
          <w:trHeight w:val="907"/>
        </w:trPr>
        <w:tc>
          <w:tcPr>
            <w:tcW w:w="9016" w:type="dxa"/>
            <w:tcBorders>
              <w:top w:val="single" w:sz="4" w:space="0" w:color="auto"/>
              <w:left w:val="single" w:sz="4" w:space="0" w:color="auto"/>
              <w:bottom w:val="single" w:sz="4" w:space="0" w:color="auto"/>
              <w:right w:val="single" w:sz="4" w:space="0" w:color="auto"/>
            </w:tcBorders>
          </w:tcPr>
          <w:p w14:paraId="10D528BB" w14:textId="77777777" w:rsidR="00CC6820" w:rsidRPr="00D77653" w:rsidRDefault="00CC6820" w:rsidP="00465899">
            <w:pPr>
              <w:jc w:val="both"/>
              <w:rPr>
                <w:szCs w:val="20"/>
                <w:lang w:val="ga-IE"/>
              </w:rPr>
            </w:pPr>
          </w:p>
        </w:tc>
      </w:tr>
    </w:tbl>
    <w:p w14:paraId="7C30B853" w14:textId="77777777" w:rsidR="00465899" w:rsidRPr="00D77653" w:rsidRDefault="00465899" w:rsidP="003D7A8E">
      <w:pPr>
        <w:jc w:val="both"/>
        <w:rPr>
          <w:szCs w:val="20"/>
          <w:lang w:val="ga-IE"/>
        </w:rPr>
      </w:pPr>
    </w:p>
    <w:p w14:paraId="741C47AD" w14:textId="77777777" w:rsidR="00465899" w:rsidRPr="00D77653" w:rsidRDefault="00465899" w:rsidP="003D7A8E">
      <w:pPr>
        <w:jc w:val="both"/>
        <w:rPr>
          <w:szCs w:val="20"/>
          <w:lang w:val="ga-IE"/>
        </w:rPr>
      </w:pPr>
    </w:p>
    <w:p w14:paraId="7BF6BE0A" w14:textId="77777777"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4" w:name="_Toc104562412"/>
      <w:r w:rsidRPr="00D77653">
        <w:rPr>
          <w:lang w:val="ga-IE"/>
        </w:rPr>
        <w:lastRenderedPageBreak/>
        <w:t>Buiséad</w:t>
      </w:r>
      <w:r w:rsidRPr="00D77653">
        <w:rPr>
          <w:rStyle w:val="FootnoteReference"/>
          <w:lang w:val="ga-IE"/>
        </w:rPr>
        <w:footnoteReference w:id="3"/>
      </w:r>
      <w:bookmarkEnd w:id="4"/>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4"/>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A34A54" w:rsidRPr="00D77653" w14:paraId="1C540B6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8A83783" w14:textId="0B2EFE91" w:rsidR="00A34A54" w:rsidRPr="00D77653" w:rsidRDefault="0026711F" w:rsidP="008F36EC">
            <w:pPr>
              <w:spacing w:line="240" w:lineRule="auto"/>
              <w:jc w:val="center"/>
              <w:rPr>
                <w:szCs w:val="20"/>
                <w:lang w:val="ga-IE" w:eastAsia="en-IE"/>
              </w:rPr>
            </w:pPr>
            <w:r>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86642BB" w14:textId="675F17E3" w:rsidR="00A34A54" w:rsidRPr="00D77653" w:rsidRDefault="00B65F4E" w:rsidP="00BA0D7F">
            <w:pPr>
              <w:spacing w:line="240" w:lineRule="auto"/>
              <w:ind w:firstLineChars="100" w:firstLine="200"/>
              <w:rPr>
                <w:szCs w:val="20"/>
                <w:lang w:val="ga-IE" w:eastAsia="en-IE"/>
              </w:rPr>
            </w:pPr>
            <w:r>
              <w:rPr>
                <w:szCs w:val="20"/>
                <w:lang w:val="ga-IE" w:eastAsia="en-IE"/>
              </w:rPr>
              <w:t>Coastais Léiriúcháin Chlár Cheoil Bheo</w:t>
            </w:r>
            <w:r w:rsidR="006F0618">
              <w:rPr>
                <w:rStyle w:val="FootnoteReference"/>
                <w:szCs w:val="20"/>
                <w:lang w:val="ga-IE" w:eastAsia="en-IE"/>
              </w:rPr>
              <w:footnoteReference w:id="5"/>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61AC4DE" w14:textId="77777777" w:rsidR="00A34A54" w:rsidRPr="00D77653" w:rsidRDefault="00A34A54"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BFF56B0" w14:textId="77777777" w:rsidR="00A34A54" w:rsidRPr="00D77653" w:rsidRDefault="00A34A54"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AD4FD7" w14:textId="77777777" w:rsidR="00A34A54" w:rsidRPr="00D77653" w:rsidRDefault="00A34A54"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CDCC3E5" w14:textId="77777777" w:rsidR="00A34A54" w:rsidRPr="00D77653" w:rsidRDefault="00A34A54" w:rsidP="008F36EC">
            <w:pPr>
              <w:spacing w:line="240" w:lineRule="auto"/>
              <w:jc w:val="center"/>
              <w:rPr>
                <w:szCs w:val="20"/>
                <w:lang w:val="ga-IE" w:eastAsia="en-IE"/>
              </w:rPr>
            </w:pP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2E42AF1B" w:rsidR="00552461" w:rsidRPr="00D77653" w:rsidRDefault="00A34A54" w:rsidP="008F36EC">
            <w:pPr>
              <w:spacing w:line="240" w:lineRule="auto"/>
              <w:jc w:val="center"/>
              <w:rPr>
                <w:szCs w:val="20"/>
                <w:lang w:val="ga-IE" w:eastAsia="en-IE"/>
              </w:rPr>
            </w:pPr>
            <w:r>
              <w:rPr>
                <w:szCs w:val="20"/>
                <w:lang w:val="ga-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0BFE61B8"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0C1C3F74"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4B02EA02"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05652B2B"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4CC48CD4"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702E8D99"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700935D7" w:rsidR="00552461" w:rsidRPr="00D77653" w:rsidRDefault="00CA7431" w:rsidP="008F36EC">
            <w:pPr>
              <w:spacing w:line="240" w:lineRule="auto"/>
              <w:jc w:val="center"/>
              <w:rPr>
                <w:szCs w:val="20"/>
                <w:lang w:val="ga-IE" w:eastAsia="en-IE"/>
              </w:rPr>
            </w:pPr>
            <w:r>
              <w:rPr>
                <w:szCs w:val="20"/>
                <w:lang w:val="ga-IE" w:eastAsia="en-IE"/>
              </w:rPr>
              <w:t>1</w:t>
            </w:r>
            <w:r w:rsidR="00A34A54">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7AB0F161" w:rsidR="00552461" w:rsidRPr="00D77653" w:rsidRDefault="00CA7431" w:rsidP="008F36EC">
            <w:pPr>
              <w:spacing w:line="240" w:lineRule="auto"/>
              <w:jc w:val="center"/>
              <w:rPr>
                <w:szCs w:val="20"/>
                <w:lang w:val="ga-IE" w:eastAsia="en-IE"/>
              </w:rPr>
            </w:pPr>
            <w:r>
              <w:rPr>
                <w:szCs w:val="20"/>
                <w:lang w:val="ga-IE" w:eastAsia="en-IE"/>
              </w:rPr>
              <w:lastRenderedPageBreak/>
              <w:t>1</w:t>
            </w:r>
            <w:r w:rsidR="00A34A54">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4D0484C4" w:rsidR="00270D88" w:rsidRDefault="00270D88" w:rsidP="008F36EC">
            <w:pPr>
              <w:spacing w:line="240" w:lineRule="auto"/>
              <w:jc w:val="center"/>
              <w:rPr>
                <w:szCs w:val="20"/>
                <w:lang w:val="ga-IE" w:eastAsia="en-IE"/>
              </w:rPr>
            </w:pPr>
            <w:r>
              <w:rPr>
                <w:szCs w:val="20"/>
                <w:lang w:val="ga-IE" w:eastAsia="en-IE"/>
              </w:rPr>
              <w:t>1</w:t>
            </w:r>
            <w:r w:rsidR="00A34A54">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723222F8" w:rsidR="00552461" w:rsidRPr="00D77653" w:rsidRDefault="00A34A54" w:rsidP="008F36EC">
            <w:pPr>
              <w:spacing w:line="240" w:lineRule="auto"/>
              <w:jc w:val="center"/>
              <w:rPr>
                <w:szCs w:val="20"/>
                <w:lang w:val="ga-IE" w:eastAsia="en-IE"/>
              </w:rPr>
            </w:pPr>
            <w:r>
              <w:rPr>
                <w:szCs w:val="20"/>
                <w:lang w:val="ga-IE" w:eastAsia="en-IE"/>
              </w:rPr>
              <w:t>20</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75ABC7E" w:rsidR="00552461" w:rsidRPr="00D77653" w:rsidRDefault="00270D88" w:rsidP="008F36EC">
            <w:pPr>
              <w:spacing w:line="240" w:lineRule="auto"/>
              <w:jc w:val="center"/>
              <w:rPr>
                <w:szCs w:val="20"/>
                <w:lang w:val="ga-IE" w:eastAsia="en-IE"/>
              </w:rPr>
            </w:pPr>
            <w:r>
              <w:rPr>
                <w:szCs w:val="20"/>
                <w:lang w:val="ga-IE" w:eastAsia="en-IE"/>
              </w:rPr>
              <w:t>2</w:t>
            </w:r>
            <w:r w:rsidR="00A34A54">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289B3D1E" w:rsidR="00552461" w:rsidRPr="00D77653" w:rsidRDefault="00CA7431" w:rsidP="008F36EC">
            <w:pPr>
              <w:spacing w:line="240" w:lineRule="auto"/>
              <w:jc w:val="center"/>
              <w:rPr>
                <w:szCs w:val="20"/>
                <w:lang w:val="ga-IE" w:eastAsia="en-IE"/>
              </w:rPr>
            </w:pPr>
            <w:r>
              <w:rPr>
                <w:szCs w:val="20"/>
                <w:lang w:val="ga-IE" w:eastAsia="en-IE"/>
              </w:rPr>
              <w:t>2</w:t>
            </w:r>
            <w:r w:rsidR="00A34A54">
              <w:rPr>
                <w:szCs w:val="20"/>
                <w:lang w:val="ga-IE" w:eastAsia="en-IE"/>
              </w:rPr>
              <w:t>2</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021C1C3C" w:rsidR="00552461" w:rsidRPr="00D77653" w:rsidRDefault="00CA7431" w:rsidP="008F36EC">
            <w:pPr>
              <w:spacing w:line="240" w:lineRule="auto"/>
              <w:jc w:val="center"/>
              <w:rPr>
                <w:szCs w:val="20"/>
                <w:lang w:val="ga-IE" w:eastAsia="en-IE"/>
              </w:rPr>
            </w:pPr>
            <w:r>
              <w:rPr>
                <w:szCs w:val="20"/>
                <w:lang w:val="ga-IE" w:eastAsia="en-IE"/>
              </w:rPr>
              <w:t>2</w:t>
            </w:r>
            <w:r w:rsidR="00A34A54">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6"/>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77777777" w:rsidR="00FC5C29" w:rsidRPr="00D77653" w:rsidRDefault="00FC5C29" w:rsidP="00737A44">
            <w:pPr>
              <w:rPr>
                <w:lang w:val="ga-IE"/>
              </w:rPr>
            </w:pPr>
            <w:r w:rsidRPr="00D77653">
              <w:rPr>
                <w:lang w:val="ga-IE"/>
              </w:rPr>
              <w:t>Mír Líne 26</w:t>
            </w:r>
            <w:r w:rsidR="00F1049A">
              <w:rPr>
                <w:lang w:val="ga-IE"/>
              </w:rPr>
              <w:t>:</w:t>
            </w:r>
          </w:p>
        </w:tc>
        <w:tc>
          <w:tcPr>
            <w:tcW w:w="7229" w:type="dxa"/>
          </w:tcPr>
          <w:p w14:paraId="55F36FF4" w14:textId="048CC00F" w:rsidR="00FC5C29" w:rsidRPr="00D77653" w:rsidRDefault="00757F02" w:rsidP="00D14BE6">
            <w:pPr>
              <w:rPr>
                <w:lang w:val="ga-IE"/>
              </w:rPr>
            </w:pPr>
            <w:r w:rsidRPr="00D77653">
              <w:rPr>
                <w:lang w:val="ga-IE"/>
              </w:rPr>
              <w:t>Féadtar TCÉ/ seirbhísí reachaireachta nó an dá a chur san aireamh (céadcraoladh/ an dara craoladh).  Chun é sin a bheith costas incháilithe ní mór don</w:t>
            </w:r>
            <w:r w:rsidR="009220AD" w:rsidRPr="00D77653">
              <w:rPr>
                <w:lang w:val="ga-IE"/>
              </w:rPr>
              <w:t xml:space="preserve"> litir ón</w:t>
            </w:r>
            <w:r w:rsidRPr="00D77653">
              <w:rPr>
                <w:lang w:val="ga-IE"/>
              </w:rPr>
              <w:t xml:space="preserve"> chraoltór tiomantas a thabhairt ar </w:t>
            </w:r>
            <w:r w:rsidR="009220AD" w:rsidRPr="00D77653">
              <w:rPr>
                <w:lang w:val="ga-IE"/>
              </w:rPr>
              <w:t>chraoladh</w:t>
            </w:r>
            <w:r w:rsidR="00590494" w:rsidRPr="00D77653">
              <w:rPr>
                <w:lang w:val="ga-IE"/>
              </w:rPr>
              <w:t xml:space="preserve"> (nó dara chraoladh) le</w:t>
            </w:r>
            <w:r w:rsidR="009220AD" w:rsidRPr="00D77653">
              <w:rPr>
                <w:lang w:val="ga-IE"/>
              </w:rPr>
              <w:t xml:space="preserve"> TCÉ/ seirbhísí reachaireachta.</w:t>
            </w:r>
            <w:r w:rsidR="00D14BE6">
              <w:rPr>
                <w:lang w:val="ga-IE"/>
              </w:rPr>
              <w:t xml:space="preserve">  </w:t>
            </w:r>
            <w:r w:rsidR="00D14BE6">
              <w:t>Is féidir teacht ar níos mó eolais i Rannóg 4.2 den Treoir d’Iarratasóirí Fuaim &amp; Fís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féidir teacht ar níos mó eolais i Rannóg 4.2 den Treoir d’Iarratasóirí Fuaim &amp; Fís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r>
              <w:t>D’fhéadfadh costas a bhaineann le ábhar Digiteach ar dTús a sholáthar a bheith san áireamh. Is féidir teacht ar níos mó eolais i Rannóg 4.13 den Treoir d’Iarratasóirí Fuaim &amp; Fís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5" w:name="_Toc104562413"/>
      <w:r w:rsidRPr="00D77653">
        <w:rPr>
          <w:lang w:val="ga-IE"/>
        </w:rPr>
        <w:lastRenderedPageBreak/>
        <w:t>Nótaí Buiséid agus/nó Buiséad Mionsonraithe</w:t>
      </w:r>
      <w:r w:rsidRPr="00D77653">
        <w:rPr>
          <w:rStyle w:val="FootnoteReference"/>
          <w:lang w:val="ga-IE"/>
        </w:rPr>
        <w:footnoteReference w:id="7"/>
      </w:r>
      <w:bookmarkEnd w:id="5"/>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0BB07025" w14:textId="77777777" w:rsidR="00097456" w:rsidRPr="00D77653" w:rsidRDefault="00097456">
      <w:pPr>
        <w:rPr>
          <w:color w:val="FF0000"/>
          <w:szCs w:val="20"/>
          <w:lang w:val="ga-IE"/>
        </w:rPr>
      </w:pP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6" w:name="_Toc104562414"/>
      <w:r w:rsidRPr="00D77653">
        <w:rPr>
          <w:lang w:val="ga-IE"/>
        </w:rPr>
        <w:lastRenderedPageBreak/>
        <w:t>Plean Airgeadais agus Caitheamh Críche</w:t>
      </w:r>
      <w:r w:rsidRPr="00D77653">
        <w:rPr>
          <w:rStyle w:val="FootnoteReference"/>
          <w:lang w:val="ga-IE"/>
        </w:rPr>
        <w:footnoteReference w:id="8"/>
      </w:r>
      <w:bookmarkEnd w:id="6"/>
    </w:p>
    <w:p w14:paraId="4FD87AEA" w14:textId="77777777" w:rsidR="00575ADD" w:rsidRPr="00D77653" w:rsidRDefault="00575ADD" w:rsidP="00F01E8E">
      <w:pPr>
        <w:spacing w:line="180" w:lineRule="atLeast"/>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F01E8E">
      <w:pPr>
        <w:spacing w:line="180" w:lineRule="atLeast"/>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F01E8E">
      <w:pPr>
        <w:spacing w:line="180" w:lineRule="atLeast"/>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9"/>
            </w:r>
            <w:r w:rsidRPr="00AF6F7A">
              <w:rPr>
                <w:sz w:val="18"/>
                <w:szCs w:val="18"/>
                <w:lang w:val="ga-IE"/>
              </w:rPr>
              <w:t>:</w:t>
            </w:r>
          </w:p>
        </w:tc>
      </w:tr>
      <w:tr w:rsidR="008916DC" w:rsidRPr="00D77653" w14:paraId="13CB7966" w14:textId="77777777" w:rsidTr="00174F31">
        <w:tc>
          <w:tcPr>
            <w:tcW w:w="9640" w:type="dxa"/>
            <w:gridSpan w:val="4"/>
            <w:vAlign w:val="bottom"/>
          </w:tcPr>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7" w:name="_Toc104562415"/>
      <w:r w:rsidR="00B53F05" w:rsidRPr="00D77653">
        <w:rPr>
          <w:lang w:val="ga-IE"/>
        </w:rPr>
        <w:lastRenderedPageBreak/>
        <w:t>Litir Thiomantais ó Chraoltóir Incháilithe</w:t>
      </w:r>
      <w:r w:rsidR="00B53F05" w:rsidRPr="00D77653">
        <w:rPr>
          <w:rStyle w:val="FootnoteReference"/>
          <w:lang w:val="ga-IE"/>
        </w:rPr>
        <w:footnoteReference w:id="10"/>
      </w:r>
      <w:bookmarkEnd w:id="7"/>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11"/>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36E5A654" w14:textId="0C088A73" w:rsidR="00DB74B8" w:rsidRPr="00792FC5" w:rsidRDefault="00AB6717" w:rsidP="00C26B44">
      <w:pPr>
        <w:jc w:val="both"/>
        <w:rPr>
          <w:i/>
          <w:iCs/>
          <w:szCs w:val="20"/>
          <w:lang w:val="ga-IE"/>
        </w:rPr>
      </w:pPr>
      <w:r>
        <w:rPr>
          <w:i/>
          <w:iCs/>
          <w:szCs w:val="20"/>
          <w:lang w:val="ga-IE"/>
        </w:rPr>
        <w:t>Cuir cáipéisíocht isteach anseo.</w:t>
      </w:r>
    </w:p>
    <w:p w14:paraId="232AA58E" w14:textId="77777777" w:rsidR="00DB74B8" w:rsidRPr="00D77653" w:rsidRDefault="00DB74B8" w:rsidP="00C26B44">
      <w:pPr>
        <w:jc w:val="both"/>
        <w:rPr>
          <w:szCs w:val="20"/>
          <w:lang w:val="ga-IE"/>
        </w:rPr>
      </w:pPr>
      <w:r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8" w:name="_Toc104562416"/>
      <w:r w:rsidRPr="00D77653">
        <w:rPr>
          <w:lang w:val="ga-IE"/>
        </w:rPr>
        <w:lastRenderedPageBreak/>
        <w:t>Litir/Litreacha T(h)iomantais ó Mhaoinitheoirí Eile</w:t>
      </w:r>
      <w:r w:rsidRPr="00D77653">
        <w:rPr>
          <w:rStyle w:val="FootnoteReference"/>
          <w:lang w:val="ga-IE"/>
        </w:rPr>
        <w:footnoteReference w:id="12"/>
      </w:r>
      <w:bookmarkEnd w:id="8"/>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Más cás é go gcreideann an BAI nár léiríodh céatadán/méid suntasach den Mhaoiniú mar urraithe, is féidir leis an BAI neamhshuim a dhéanamh den togra sa phróiseas iarratais.</w:t>
      </w:r>
      <w:r w:rsidR="002F3D26">
        <w:rPr>
          <w:b/>
          <w:szCs w:val="20"/>
          <w:lang w:val="en-US"/>
        </w:rPr>
        <w:t xml:space="preserve">  </w:t>
      </w:r>
      <w:r w:rsidR="00C97EE4" w:rsidRPr="00C97EE4">
        <w:rPr>
          <w:b/>
          <w:szCs w:val="20"/>
          <w:lang w:val="en-US"/>
        </w:rPr>
        <w:t>Déan tagairt le do thoil do chuid 4.6 den Treoir is déanaí d'Iarratasóirí le haghaidh tuilleadh eolais</w:t>
      </w:r>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10575D73" w14:textId="77777777" w:rsidR="0050215B" w:rsidRPr="00792FC5" w:rsidRDefault="0050215B" w:rsidP="0050215B">
      <w:pPr>
        <w:jc w:val="both"/>
        <w:rPr>
          <w:i/>
          <w:iCs/>
          <w:szCs w:val="20"/>
          <w:lang w:val="ga-IE"/>
        </w:rPr>
      </w:pPr>
      <w:r>
        <w:rPr>
          <w:i/>
          <w:iCs/>
          <w:szCs w:val="20"/>
          <w:lang w:val="ga-IE"/>
        </w:rPr>
        <w:t>Cuir cáipéisíocht isteach anseo..</w:t>
      </w:r>
    </w:p>
    <w:p w14:paraId="62DE0456" w14:textId="77777777" w:rsidR="00CB155E" w:rsidRPr="00D77653" w:rsidRDefault="00CB155E" w:rsidP="00CB155E">
      <w:pPr>
        <w:jc w:val="both"/>
        <w:rPr>
          <w:lang w:val="ga-IE"/>
        </w:rPr>
      </w:pPr>
      <w:r w:rsidRPr="00D77653">
        <w:rPr>
          <w:lang w:val="ga-IE"/>
        </w:rPr>
        <w:t xml:space="preserve"> </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9" w:name="_Toc104562417"/>
      <w:r w:rsidRPr="00D77653">
        <w:rPr>
          <w:lang w:val="ga-IE"/>
        </w:rPr>
        <w:lastRenderedPageBreak/>
        <w:t>CVanna ón bPríomhphearsanra</w:t>
      </w:r>
      <w:r w:rsidRPr="00D77653">
        <w:rPr>
          <w:rStyle w:val="FootnoteReference"/>
          <w:lang w:val="ga-IE"/>
        </w:rPr>
        <w:footnoteReference w:id="13"/>
      </w:r>
      <w:bookmarkEnd w:id="9"/>
    </w:p>
    <w:p w14:paraId="3169CACB" w14:textId="77777777" w:rsidR="00DB74B8" w:rsidRPr="00D77653" w:rsidRDefault="00DB74B8" w:rsidP="00C26B44">
      <w:pPr>
        <w:jc w:val="both"/>
        <w:rPr>
          <w:szCs w:val="20"/>
          <w:lang w:val="ga-IE"/>
        </w:rPr>
      </w:pPr>
    </w:p>
    <w:p w14:paraId="4295A8C9" w14:textId="0CD5E1B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2F3D26">
        <w:t>.</w:t>
      </w:r>
      <w:r w:rsidR="00144344">
        <w:t xml:space="preserve">  </w:t>
      </w:r>
      <w:r w:rsidR="00E848B4">
        <w:t xml:space="preserve">Cuir </w:t>
      </w:r>
      <w:r w:rsidR="00BB38F2">
        <w:t xml:space="preserve">in iúl le do thoil má bhí baint </w:t>
      </w:r>
      <w:r w:rsidR="00A30DC0">
        <w:t>ag aon phríomhlucht ealaíon le haon tionscadal eile a ma</w:t>
      </w:r>
      <w:r w:rsidR="00BF1C1C">
        <w:t>oiníodh faoin Scéim.</w:t>
      </w:r>
    </w:p>
    <w:p w14:paraId="58A8A90E" w14:textId="77777777" w:rsidR="00144344" w:rsidRDefault="00144344" w:rsidP="00144344">
      <w:pPr>
        <w:spacing w:after="60"/>
        <w:ind w:left="142"/>
        <w:rPr>
          <w:szCs w:val="20"/>
          <w:lang w:val="ga-IE"/>
        </w:rPr>
      </w:pPr>
    </w:p>
    <w:p w14:paraId="3219878D" w14:textId="77777777" w:rsidR="0050215B" w:rsidRPr="00792FC5" w:rsidRDefault="0050215B" w:rsidP="0050215B">
      <w:pPr>
        <w:jc w:val="both"/>
        <w:rPr>
          <w:i/>
          <w:iCs/>
          <w:szCs w:val="20"/>
          <w:lang w:val="ga-IE"/>
        </w:rPr>
      </w:pPr>
      <w:r>
        <w:rPr>
          <w:i/>
          <w:iCs/>
          <w:szCs w:val="20"/>
          <w:lang w:val="ga-IE"/>
        </w:rPr>
        <w:t>Cuir cáipéisíocht isteach anseo..</w:t>
      </w:r>
    </w:p>
    <w:p w14:paraId="0278F519" w14:textId="77777777" w:rsidR="00C93B72" w:rsidRPr="00D77653" w:rsidRDefault="00C93B72" w:rsidP="00CB155E">
      <w:pPr>
        <w:jc w:val="both"/>
        <w:rPr>
          <w:szCs w:val="20"/>
          <w:lang w:val="ga-IE"/>
        </w:rPr>
      </w:pP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10" w:name="_Toc104562418"/>
      <w:r w:rsidR="007C1726" w:rsidRPr="00D77653">
        <w:rPr>
          <w:lang w:val="ga-IE"/>
        </w:rPr>
        <w:t>Litreacha Tiomantais ó Phríomh-Rannpháirtithe</w:t>
      </w:r>
      <w:r w:rsidR="007C1726" w:rsidRPr="00D77653">
        <w:rPr>
          <w:rStyle w:val="FootnoteReference"/>
          <w:lang w:val="ga-IE"/>
        </w:rPr>
        <w:footnoteReference w:id="14"/>
      </w:r>
      <w:bookmarkEnd w:id="10"/>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5EEE9C01" w14:textId="77777777" w:rsidR="0050215B" w:rsidRPr="00792FC5" w:rsidRDefault="0050215B" w:rsidP="0050215B">
      <w:pPr>
        <w:jc w:val="both"/>
        <w:rPr>
          <w:i/>
          <w:iCs/>
          <w:szCs w:val="20"/>
          <w:lang w:val="ga-IE"/>
        </w:rPr>
      </w:pPr>
      <w:r>
        <w:rPr>
          <w:i/>
          <w:iCs/>
          <w:szCs w:val="20"/>
          <w:lang w:val="ga-IE"/>
        </w:rPr>
        <w:t>Cuir cáipéisíocht isteach anseo..</w:t>
      </w:r>
    </w:p>
    <w:p w14:paraId="178A51D4" w14:textId="77777777" w:rsidR="00144344" w:rsidRPr="00D77653" w:rsidRDefault="00144344" w:rsidP="00AF7D41">
      <w:pPr>
        <w:jc w:val="both"/>
        <w:rPr>
          <w:szCs w:val="20"/>
          <w:lang w:val="ga-IE"/>
        </w:rPr>
      </w:pP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11" w:name="_Toc104562419"/>
      <w:r w:rsidRPr="00D77653">
        <w:rPr>
          <w:lang w:val="ga-IE"/>
        </w:rPr>
        <w:lastRenderedPageBreak/>
        <w:t>Oird Tháscacha Reatha</w:t>
      </w:r>
      <w:r w:rsidRPr="00D77653">
        <w:rPr>
          <w:rStyle w:val="FootnoteReference"/>
          <w:lang w:val="ga-IE"/>
        </w:rPr>
        <w:footnoteReference w:id="15"/>
      </w:r>
      <w:bookmarkEnd w:id="11"/>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21792FD9" w14:textId="77777777" w:rsidR="002D457F" w:rsidRPr="00792FC5" w:rsidRDefault="002D457F" w:rsidP="002D457F">
      <w:pPr>
        <w:jc w:val="both"/>
        <w:rPr>
          <w:i/>
          <w:iCs/>
          <w:szCs w:val="20"/>
          <w:lang w:val="ga-IE"/>
        </w:rPr>
      </w:pPr>
      <w:r>
        <w:rPr>
          <w:i/>
          <w:iCs/>
          <w:szCs w:val="20"/>
          <w:lang w:val="ga-IE"/>
        </w:rPr>
        <w:t>Cuir cáipéisíocht isteach anseo..</w:t>
      </w:r>
    </w:p>
    <w:p w14:paraId="6F75DC26" w14:textId="77777777" w:rsidR="005E69B2" w:rsidRPr="00D77653" w:rsidRDefault="005E69B2" w:rsidP="005E69B2">
      <w:pPr>
        <w:jc w:val="both"/>
        <w:rPr>
          <w:szCs w:val="20"/>
          <w:lang w:val="ga-IE"/>
        </w:rPr>
      </w:pP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2" w:name="_Toc104562420"/>
      <w:r w:rsidRPr="00D77653">
        <w:rPr>
          <w:lang w:val="ga-IE"/>
        </w:rPr>
        <w:lastRenderedPageBreak/>
        <w:t>Scripteanna</w:t>
      </w:r>
      <w:r w:rsidRPr="00D77653">
        <w:rPr>
          <w:rStyle w:val="FootnoteReference"/>
          <w:lang w:val="ga-IE"/>
        </w:rPr>
        <w:footnoteReference w:id="16"/>
      </w:r>
      <w:bookmarkEnd w:id="12"/>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4365B8F1" w14:textId="77777777" w:rsidR="00105552" w:rsidRPr="00D77653" w:rsidRDefault="00105552" w:rsidP="00C26B44">
      <w:pPr>
        <w:jc w:val="both"/>
        <w:rPr>
          <w:szCs w:val="20"/>
          <w:lang w:val="ga-IE"/>
        </w:rPr>
      </w:pPr>
    </w:p>
    <w:p w14:paraId="3074BD42" w14:textId="77777777" w:rsidR="00105552" w:rsidRPr="00D77653" w:rsidRDefault="00105552" w:rsidP="00C26B44">
      <w:pPr>
        <w:jc w:val="both"/>
        <w:rPr>
          <w:szCs w:val="20"/>
          <w:lang w:val="ga-IE"/>
        </w:rPr>
      </w:pPr>
    </w:p>
    <w:p w14:paraId="412D5067" w14:textId="77777777" w:rsidR="002D457F" w:rsidRPr="00792FC5" w:rsidRDefault="002D457F" w:rsidP="002D457F">
      <w:pPr>
        <w:jc w:val="both"/>
        <w:rPr>
          <w:i/>
          <w:iCs/>
          <w:szCs w:val="20"/>
          <w:lang w:val="ga-IE"/>
        </w:rPr>
      </w:pPr>
      <w:r>
        <w:rPr>
          <w:i/>
          <w:iCs/>
          <w:szCs w:val="20"/>
          <w:lang w:val="ga-IE"/>
        </w:rPr>
        <w:t>Cuir cáipéisíocht isteach anseo..</w:t>
      </w:r>
    </w:p>
    <w:p w14:paraId="098D604D" w14:textId="77777777" w:rsidR="005E69B2" w:rsidRPr="00D77653" w:rsidRDefault="005E69B2">
      <w:pPr>
        <w:rPr>
          <w:szCs w:val="20"/>
          <w:lang w:val="ga-IE"/>
        </w:rPr>
      </w:pPr>
      <w:r w:rsidRPr="00D77653">
        <w:rPr>
          <w:szCs w:val="20"/>
          <w:lang w:val="ga-IE"/>
        </w:rPr>
        <w:br w:type="page"/>
      </w:r>
    </w:p>
    <w:p w14:paraId="0FB41CDA" w14:textId="77777777" w:rsidR="005E69B2" w:rsidRPr="00D77653" w:rsidRDefault="002E6FF4" w:rsidP="00AF7D41">
      <w:pPr>
        <w:pStyle w:val="Heading2"/>
        <w:numPr>
          <w:ilvl w:val="0"/>
          <w:numId w:val="8"/>
        </w:numPr>
        <w:rPr>
          <w:lang w:val="ga-IE"/>
        </w:rPr>
      </w:pPr>
      <w:bookmarkStart w:id="13" w:name="_Toc104562421"/>
      <w:r w:rsidRPr="00D77653">
        <w:rPr>
          <w:lang w:val="ga-IE"/>
        </w:rPr>
        <w:lastRenderedPageBreak/>
        <w:t>Obair Ealaíne Beochana</w:t>
      </w:r>
      <w:r w:rsidR="00BD48B4" w:rsidRPr="00D77653">
        <w:rPr>
          <w:rStyle w:val="FootnoteReference"/>
          <w:lang w:val="ga-IE"/>
        </w:rPr>
        <w:footnoteReference w:id="17"/>
      </w:r>
      <w:bookmarkEnd w:id="13"/>
      <w:r w:rsidR="005E69B2" w:rsidRPr="00D77653">
        <w:rPr>
          <w:lang w:val="ga-IE"/>
        </w:rPr>
        <w:t xml:space="preserve"> </w:t>
      </w:r>
    </w:p>
    <w:p w14:paraId="0BC3977D" w14:textId="77777777" w:rsidR="005E69B2" w:rsidRPr="00D77653" w:rsidRDefault="005E69B2" w:rsidP="005E69B2">
      <w:pPr>
        <w:jc w:val="both"/>
        <w:rPr>
          <w:szCs w:val="20"/>
          <w:lang w:val="ga-IE"/>
        </w:rPr>
      </w:pPr>
    </w:p>
    <w:p w14:paraId="6997440A" w14:textId="77777777" w:rsidR="006C4C9A" w:rsidRPr="00D77653" w:rsidRDefault="002E6FF4" w:rsidP="00AF7D41">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Pr="00D77653">
        <w:rPr>
          <w:lang w:val="ga-IE"/>
        </w:rPr>
        <w:t xml:space="preserve">Féadtar naisc le hobair ealaíne a rochtain a sholáthar chun spás a shábháil, ach tá feidhmiúlacht na nasc seo </w:t>
      </w:r>
      <w:r w:rsidR="00BB0744" w:rsidRPr="00D77653">
        <w:rPr>
          <w:lang w:val="ga-IE"/>
        </w:rPr>
        <w:t xml:space="preserve">ar </w:t>
      </w:r>
      <w:r w:rsidRPr="00D77653">
        <w:rPr>
          <w:lang w:val="ga-IE"/>
        </w:rPr>
        <w:t>p</w:t>
      </w:r>
      <w:r w:rsidR="00BB0744" w:rsidRPr="00D77653">
        <w:rPr>
          <w:lang w:val="ga-IE"/>
        </w:rPr>
        <w:t>h</w:t>
      </w:r>
      <w:r w:rsidRPr="00D77653">
        <w:rPr>
          <w:lang w:val="ga-IE"/>
        </w:rPr>
        <w:t xml:space="preserve">riacal an iarratasóra. </w:t>
      </w:r>
      <w:r w:rsidR="00930164" w:rsidRPr="00D77653">
        <w:rPr>
          <w:lang w:val="ga-IE"/>
        </w:rPr>
        <w:t xml:space="preserve"> </w:t>
      </w:r>
    </w:p>
    <w:p w14:paraId="6B1A2539" w14:textId="068DAF0A" w:rsidR="005E69B2" w:rsidRDefault="005E69B2" w:rsidP="00C26B44">
      <w:pPr>
        <w:jc w:val="both"/>
        <w:rPr>
          <w:szCs w:val="20"/>
          <w:lang w:val="ga-IE"/>
        </w:rPr>
      </w:pPr>
    </w:p>
    <w:p w14:paraId="0663DBB7" w14:textId="77777777" w:rsidR="00C2169E" w:rsidRPr="00792FC5" w:rsidRDefault="00C2169E" w:rsidP="00C2169E">
      <w:pPr>
        <w:jc w:val="both"/>
        <w:rPr>
          <w:i/>
          <w:iCs/>
          <w:szCs w:val="20"/>
          <w:lang w:val="ga-IE"/>
        </w:rPr>
      </w:pPr>
      <w:r>
        <w:rPr>
          <w:i/>
          <w:iCs/>
          <w:szCs w:val="20"/>
          <w:lang w:val="ga-IE"/>
        </w:rPr>
        <w:t>Cuir cáipéisíocht isteach anseo..</w:t>
      </w:r>
    </w:p>
    <w:p w14:paraId="3FF0A60A" w14:textId="77777777" w:rsidR="00C2169E" w:rsidRPr="00D77653" w:rsidRDefault="00C2169E" w:rsidP="00C2169E">
      <w:pPr>
        <w:rPr>
          <w:szCs w:val="20"/>
          <w:lang w:val="ga-IE"/>
        </w:rPr>
      </w:pPr>
      <w:r w:rsidRPr="00D77653">
        <w:rPr>
          <w:szCs w:val="20"/>
          <w:lang w:val="ga-IE"/>
        </w:rPr>
        <w:br w:type="page"/>
      </w:r>
    </w:p>
    <w:p w14:paraId="40581F3D" w14:textId="542CF92D" w:rsidR="000017D5" w:rsidRPr="00D77653" w:rsidRDefault="000017D5" w:rsidP="000017D5">
      <w:pPr>
        <w:pStyle w:val="Heading2"/>
        <w:numPr>
          <w:ilvl w:val="0"/>
          <w:numId w:val="8"/>
        </w:numPr>
        <w:rPr>
          <w:lang w:val="ga-IE"/>
        </w:rPr>
      </w:pPr>
      <w:bookmarkStart w:id="14" w:name="_Toc104562422"/>
      <w:r>
        <w:rPr>
          <w:lang w:val="ga-IE"/>
        </w:rPr>
        <w:lastRenderedPageBreak/>
        <w:t>Samplaí Oibre (</w:t>
      </w:r>
      <w:r w:rsidR="00F87BDB">
        <w:rPr>
          <w:lang w:val="ga-IE"/>
        </w:rPr>
        <w:t>Iarratais Cheoil Bheo)</w:t>
      </w:r>
      <w:r w:rsidRPr="00D77653">
        <w:rPr>
          <w:rStyle w:val="FootnoteReference"/>
          <w:lang w:val="ga-IE"/>
        </w:rPr>
        <w:footnoteReference w:id="18"/>
      </w:r>
      <w:bookmarkEnd w:id="14"/>
      <w:r w:rsidRPr="00D77653">
        <w:rPr>
          <w:lang w:val="ga-IE"/>
        </w:rPr>
        <w:t xml:space="preserve"> </w:t>
      </w:r>
    </w:p>
    <w:p w14:paraId="0FB34B45" w14:textId="77777777" w:rsidR="000017D5" w:rsidRPr="00D77653" w:rsidRDefault="000017D5" w:rsidP="000017D5">
      <w:pPr>
        <w:jc w:val="both"/>
        <w:rPr>
          <w:szCs w:val="20"/>
          <w:lang w:val="ga-IE"/>
        </w:rPr>
      </w:pPr>
    </w:p>
    <w:p w14:paraId="6C5B3CF4" w14:textId="44D36EBE" w:rsidR="000017D5" w:rsidRPr="00D77653" w:rsidRDefault="00FA4F13" w:rsidP="000017D5">
      <w:pPr>
        <w:jc w:val="both"/>
        <w:rPr>
          <w:lang w:val="ga-IE"/>
        </w:rPr>
      </w:pPr>
      <w:r w:rsidRPr="007934A0">
        <w:rPr>
          <w:szCs w:val="20"/>
          <w:lang w:val="en-IE"/>
        </w:rPr>
        <w:t>Ba chóir d’iarratasóirí faoi Thionscnamh na hEarnála Ceoil Bheo a bhfuil míreanna ceoil bheo mar chuid de, samplaí dá gcuid oibre roimhe seo a bhaineann leis an ábhar cláir atá beartaithe don iarratas (thart ar chúig nóiméad ama) a chur lena n-iarratas.</w:t>
      </w:r>
      <w:r w:rsidR="000017D5" w:rsidRPr="00D77653">
        <w:rPr>
          <w:lang w:val="ga-IE"/>
        </w:rPr>
        <w:t xml:space="preserve">.  </w:t>
      </w:r>
    </w:p>
    <w:p w14:paraId="033E40E6" w14:textId="77777777" w:rsidR="000017D5" w:rsidRPr="00D77653" w:rsidRDefault="000017D5" w:rsidP="000017D5">
      <w:pPr>
        <w:jc w:val="both"/>
        <w:rPr>
          <w:szCs w:val="20"/>
          <w:lang w:val="ga-IE"/>
        </w:rPr>
      </w:pPr>
    </w:p>
    <w:p w14:paraId="10C5F871" w14:textId="77777777" w:rsidR="00C2169E" w:rsidRPr="00792FC5" w:rsidRDefault="00C2169E" w:rsidP="00C2169E">
      <w:pPr>
        <w:jc w:val="both"/>
        <w:rPr>
          <w:i/>
          <w:iCs/>
          <w:szCs w:val="20"/>
          <w:lang w:val="ga-IE"/>
        </w:rPr>
      </w:pPr>
      <w:r>
        <w:rPr>
          <w:i/>
          <w:iCs/>
          <w:szCs w:val="20"/>
          <w:lang w:val="ga-IE"/>
        </w:rPr>
        <w:t>Cuir cáipéisíocht isteach anseo..</w:t>
      </w:r>
    </w:p>
    <w:p w14:paraId="15D8C937" w14:textId="61084B68" w:rsidR="00C2169E" w:rsidRDefault="00C2169E" w:rsidP="00C2169E">
      <w:pPr>
        <w:rPr>
          <w:szCs w:val="20"/>
          <w:lang w:val="ga-IE"/>
        </w:rPr>
      </w:pPr>
    </w:p>
    <w:p w14:paraId="1641C76D" w14:textId="748C50A0" w:rsidR="009C4E34" w:rsidRDefault="009C4E34" w:rsidP="00C2169E">
      <w:pPr>
        <w:rPr>
          <w:szCs w:val="20"/>
          <w:lang w:val="ga-IE"/>
        </w:rPr>
      </w:pPr>
    </w:p>
    <w:p w14:paraId="45FDF486" w14:textId="3A9A8FD2" w:rsidR="009C4E34" w:rsidRDefault="009C4E34" w:rsidP="00C2169E">
      <w:pPr>
        <w:rPr>
          <w:szCs w:val="20"/>
          <w:lang w:val="ga-IE"/>
        </w:rPr>
      </w:pPr>
    </w:p>
    <w:p w14:paraId="568C4EA5" w14:textId="77777777" w:rsidR="009C4E34" w:rsidRPr="00D77653" w:rsidRDefault="009C4E34" w:rsidP="00C2169E">
      <w:pPr>
        <w:rPr>
          <w:szCs w:val="20"/>
          <w:lang w:val="ga-IE"/>
        </w:rPr>
      </w:pPr>
    </w:p>
    <w:p w14:paraId="06E5FE44" w14:textId="50E5B147" w:rsidR="000017D5" w:rsidRDefault="000017D5" w:rsidP="00C26B44">
      <w:pPr>
        <w:jc w:val="both"/>
        <w:rPr>
          <w:szCs w:val="20"/>
          <w:lang w:val="ga-IE"/>
        </w:rPr>
      </w:pPr>
    </w:p>
    <w:p w14:paraId="16CEE097" w14:textId="198AB4A2" w:rsidR="00C2169E" w:rsidRDefault="00C2169E" w:rsidP="00C26B44">
      <w:pPr>
        <w:jc w:val="both"/>
        <w:rPr>
          <w:szCs w:val="20"/>
          <w:lang w:val="ga-IE"/>
        </w:rPr>
      </w:pPr>
    </w:p>
    <w:p w14:paraId="79407208" w14:textId="38638C2D" w:rsidR="00C2169E" w:rsidRDefault="00C2169E" w:rsidP="00C26B44">
      <w:pPr>
        <w:jc w:val="both"/>
        <w:rPr>
          <w:szCs w:val="20"/>
          <w:lang w:val="ga-IE"/>
        </w:rPr>
      </w:pPr>
    </w:p>
    <w:p w14:paraId="5E056A25" w14:textId="77777777" w:rsidR="00C2169E" w:rsidRPr="00D77653" w:rsidRDefault="00C2169E" w:rsidP="00C26B44">
      <w:pPr>
        <w:jc w:val="both"/>
        <w:rPr>
          <w:szCs w:val="20"/>
          <w:lang w:val="ga-IE"/>
        </w:rPr>
      </w:pPr>
    </w:p>
    <w:sectPr w:rsidR="00C2169E" w:rsidRPr="00D77653" w:rsidSect="00A33467">
      <w:headerReference w:type="default" r:id="rId23"/>
      <w:footerReference w:type="default" r:id="rId24"/>
      <w:headerReference w:type="first" r:id="rId25"/>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67D8A" w14:textId="77777777" w:rsidR="00074E62" w:rsidRDefault="00074E62" w:rsidP="009025E8">
      <w:pPr>
        <w:spacing w:line="240" w:lineRule="auto"/>
      </w:pPr>
      <w:r>
        <w:separator/>
      </w:r>
    </w:p>
  </w:endnote>
  <w:endnote w:type="continuationSeparator" w:id="0">
    <w:p w14:paraId="478B437A" w14:textId="77777777" w:rsidR="00074E62" w:rsidRDefault="00074E62"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11DBE" w14:textId="77777777" w:rsidR="00074E62" w:rsidRDefault="00074E62" w:rsidP="009025E8">
      <w:pPr>
        <w:spacing w:line="240" w:lineRule="auto"/>
      </w:pPr>
      <w:r>
        <w:separator/>
      </w:r>
    </w:p>
  </w:footnote>
  <w:footnote w:type="continuationSeparator" w:id="0">
    <w:p w14:paraId="3D378B6E" w14:textId="77777777" w:rsidR="00074E62" w:rsidRDefault="00074E62" w:rsidP="009025E8">
      <w:pPr>
        <w:spacing w:line="240" w:lineRule="auto"/>
      </w:pPr>
      <w:r>
        <w:continuationSeparator/>
      </w:r>
    </w:p>
  </w:footnote>
  <w:footnote w:id="1">
    <w:p w14:paraId="0AE4D984" w14:textId="77777777" w:rsidR="00C232BD" w:rsidRPr="00C704B5"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4.1 den Treoi</w:t>
      </w:r>
      <w:r w:rsidRPr="00C704B5">
        <w:rPr>
          <w:sz w:val="18"/>
          <w:szCs w:val="18"/>
          <w:lang w:val="es-ES"/>
        </w:rPr>
        <w:t xml:space="preserve">r d’Iarratasóirí </w:t>
      </w:r>
    </w:p>
  </w:footnote>
  <w:footnote w:id="2">
    <w:p w14:paraId="35157A74" w14:textId="031EB77C" w:rsidR="009B3F03" w:rsidRPr="009B3F03" w:rsidRDefault="009B3F03">
      <w:pPr>
        <w:pStyle w:val="FootnoteText"/>
        <w:rPr>
          <w:lang w:val="en-IE"/>
        </w:rPr>
      </w:pPr>
      <w:r>
        <w:rPr>
          <w:rStyle w:val="FootnoteReference"/>
        </w:rPr>
        <w:footnoteRef/>
      </w:r>
      <w:r>
        <w:t xml:space="preserve"> </w:t>
      </w:r>
      <w:r w:rsidR="00CF6867">
        <w:rPr>
          <w:lang w:val="en-IE"/>
        </w:rPr>
        <w:t xml:space="preserve">Féach ranna 3.1.11 agus 4.12 den Treoir </w:t>
      </w:r>
      <w:r w:rsidR="00450880">
        <w:rPr>
          <w:lang w:val="en-IE"/>
        </w:rPr>
        <w:t>d’Iarratosóirí</w:t>
      </w:r>
    </w:p>
  </w:footnote>
  <w:footnote w:id="3">
    <w:p w14:paraId="087961BE" w14:textId="77777777" w:rsidR="00C232BD" w:rsidRPr="00360E46" w:rsidRDefault="00C232BD">
      <w:pPr>
        <w:pStyle w:val="FootnoteText"/>
        <w:rPr>
          <w:sz w:val="18"/>
          <w:szCs w:val="18"/>
          <w:lang w:val="es-ES"/>
        </w:rPr>
      </w:pPr>
      <w:r>
        <w:rPr>
          <w:rStyle w:val="FootnoteReference"/>
        </w:rPr>
        <w:footnoteRef/>
      </w:r>
      <w:r w:rsidRPr="00360E46">
        <w:rPr>
          <w:lang w:val="es-ES"/>
        </w:rPr>
        <w:t xml:space="preserve"> </w:t>
      </w:r>
      <w:r w:rsidRPr="00360E46">
        <w:rPr>
          <w:sz w:val="18"/>
          <w:szCs w:val="18"/>
          <w:lang w:val="es-ES"/>
        </w:rPr>
        <w:t xml:space="preserve">Féach cuid 4.2 den Treoir d’Iarratasóirí </w:t>
      </w:r>
    </w:p>
  </w:footnote>
  <w:footnote w:id="4">
    <w:p w14:paraId="371175FC" w14:textId="1058ADAC" w:rsidR="00C232BD" w:rsidRPr="00E0098D" w:rsidRDefault="00C232BD" w:rsidP="006F0618">
      <w:pPr>
        <w:spacing w:line="240" w:lineRule="atLeast"/>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5">
    <w:p w14:paraId="46243FE6" w14:textId="79A70B86" w:rsidR="006F0618" w:rsidRPr="006F149E" w:rsidRDefault="006F0618" w:rsidP="006F0618">
      <w:pPr>
        <w:pStyle w:val="FootnoteText"/>
        <w:spacing w:line="240" w:lineRule="exact"/>
        <w:rPr>
          <w:sz w:val="18"/>
          <w:szCs w:val="18"/>
          <w:lang w:val="en-IE"/>
        </w:rPr>
      </w:pPr>
      <w:r>
        <w:rPr>
          <w:rStyle w:val="FootnoteReference"/>
        </w:rPr>
        <w:footnoteRef/>
      </w:r>
      <w:r>
        <w:t xml:space="preserve"> </w:t>
      </w:r>
      <w:r w:rsidR="00510ADE" w:rsidRPr="006F149E">
        <w:rPr>
          <w:sz w:val="18"/>
          <w:szCs w:val="18"/>
        </w:rPr>
        <w:t>Cuir miondealú ar fail i nótaí bui</w:t>
      </w:r>
      <w:r w:rsidR="00FA3626" w:rsidRPr="006F149E">
        <w:rPr>
          <w:sz w:val="18"/>
          <w:szCs w:val="18"/>
        </w:rPr>
        <w:t>s</w:t>
      </w:r>
      <w:r w:rsidR="00510ADE" w:rsidRPr="006F149E">
        <w:rPr>
          <w:sz w:val="18"/>
          <w:szCs w:val="18"/>
        </w:rPr>
        <w:t xml:space="preserve">éid d’iarratais ar théama an cheoil </w:t>
      </w:r>
      <w:r w:rsidR="00056A19" w:rsidRPr="006F149E">
        <w:rPr>
          <w:sz w:val="18"/>
          <w:szCs w:val="18"/>
        </w:rPr>
        <w:t>bheo amháin.</w:t>
      </w:r>
    </w:p>
  </w:footnote>
  <w:footnote w:id="6">
    <w:p w14:paraId="6A9D90BD" w14:textId="4C4C844C" w:rsidR="00C232BD" w:rsidRPr="00E0098D" w:rsidRDefault="00C232BD" w:rsidP="009258A5">
      <w:pPr>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footnote>
  <w:footnote w:id="7">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4.3 den Treoir d’Iarratasóirí </w:t>
      </w:r>
    </w:p>
  </w:footnote>
  <w:footnote w:id="8">
    <w:p w14:paraId="11E4A6A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4.4 den Treoir d’Iarratasóirí </w:t>
      </w:r>
    </w:p>
  </w:footnote>
  <w:footnote w:id="9">
    <w:p w14:paraId="0BDAC1AB" w14:textId="675017B8" w:rsidR="00C232BD" w:rsidRPr="00360E46" w:rsidRDefault="00C232BD" w:rsidP="00F12FB4">
      <w:pPr>
        <w:pStyle w:val="FootnoteText"/>
        <w:rPr>
          <w:lang w:val="es-ES"/>
        </w:rPr>
      </w:pPr>
      <w:r>
        <w:rPr>
          <w:rStyle w:val="FootnoteReference"/>
        </w:rPr>
        <w:footnoteRef/>
      </w:r>
      <w:r w:rsidRPr="00360E46">
        <w:rPr>
          <w:lang w:val="es-ES"/>
        </w:rPr>
        <w:t xml:space="preserve"> </w:t>
      </w:r>
      <w:r w:rsidRPr="00360E46">
        <w:rPr>
          <w:sz w:val="18"/>
          <w:szCs w:val="18"/>
          <w:lang w:val="es-ES"/>
        </w:rPr>
        <w:t>Féach cuid 3.</w:t>
      </w:r>
      <w:r>
        <w:rPr>
          <w:sz w:val="18"/>
          <w:szCs w:val="18"/>
          <w:lang w:val="es-ES"/>
        </w:rPr>
        <w:t>1.8</w:t>
      </w:r>
      <w:r w:rsidRPr="00360E46">
        <w:rPr>
          <w:sz w:val="18"/>
          <w:szCs w:val="18"/>
          <w:lang w:val="es-ES"/>
        </w:rPr>
        <w:t xml:space="preserve"> den Treoir d’Iarratasóirí </w:t>
      </w:r>
    </w:p>
  </w:footnote>
  <w:footnote w:id="10">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d’Iarratasóirí </w:t>
      </w:r>
    </w:p>
  </w:footnote>
  <w:footnote w:id="11">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an BAI </w:t>
      </w:r>
    </w:p>
  </w:footnote>
  <w:footnote w:id="12">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4.6 den Treoir d’Iarratasóirí</w:t>
      </w:r>
      <w:r w:rsidRPr="00360E46">
        <w:rPr>
          <w:lang w:val="es-ES"/>
        </w:rPr>
        <w:t xml:space="preserve"> </w:t>
      </w:r>
    </w:p>
  </w:footnote>
  <w:footnote w:id="13">
    <w:p w14:paraId="315EDD8A"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4.7 den Treoir d’Iarratasóirí</w:t>
      </w:r>
      <w:r w:rsidRPr="00360E46">
        <w:rPr>
          <w:lang w:val="es-ES"/>
        </w:rPr>
        <w:t xml:space="preserve"> </w:t>
      </w:r>
    </w:p>
  </w:footnote>
  <w:footnote w:id="14">
    <w:p w14:paraId="1F65C79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4.8 den Treoir d’Iarratasóirí </w:t>
      </w:r>
    </w:p>
  </w:footnote>
  <w:footnote w:id="15">
    <w:p w14:paraId="1EA7624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4.9 den Treoir d’Iarratasóirí </w:t>
      </w:r>
    </w:p>
  </w:footnote>
  <w:footnote w:id="16">
    <w:p w14:paraId="1672C10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4.10 den Treoir d’Iarratasóirí </w:t>
      </w:r>
    </w:p>
  </w:footnote>
  <w:footnote w:id="17">
    <w:p w14:paraId="4B64AF1E"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4.11 den Treoir d’Iarratasóirí </w:t>
      </w:r>
    </w:p>
  </w:footnote>
  <w:footnote w:id="18">
    <w:p w14:paraId="064C6C88" w14:textId="20A0DA73" w:rsidR="000017D5" w:rsidRPr="00360E46" w:rsidRDefault="000017D5" w:rsidP="000017D5">
      <w:pPr>
        <w:pStyle w:val="FootnoteText"/>
        <w:rPr>
          <w:lang w:val="es-ES"/>
        </w:rPr>
      </w:pPr>
      <w:r>
        <w:rPr>
          <w:rStyle w:val="FootnoteReference"/>
        </w:rPr>
        <w:footnoteRef/>
      </w:r>
      <w:r w:rsidRPr="00360E46">
        <w:rPr>
          <w:lang w:val="es-ES"/>
        </w:rPr>
        <w:t xml:space="preserve"> </w:t>
      </w:r>
      <w:r w:rsidRPr="00360E46">
        <w:rPr>
          <w:sz w:val="18"/>
          <w:szCs w:val="18"/>
          <w:lang w:val="es-ES"/>
        </w:rPr>
        <w:t>Féach cuid 4.1</w:t>
      </w:r>
      <w:r w:rsidR="0088582C">
        <w:rPr>
          <w:sz w:val="18"/>
          <w:szCs w:val="18"/>
          <w:lang w:val="es-ES"/>
        </w:rPr>
        <w:t>2</w:t>
      </w:r>
      <w:r w:rsidRPr="00360E46">
        <w:rPr>
          <w:sz w:val="18"/>
          <w:szCs w:val="18"/>
          <w:lang w:val="es-ES"/>
        </w:rPr>
        <w:t xml:space="preserve"> den Treoir d’Iarratasóirí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902"/>
      <w:gridCol w:w="3124"/>
    </w:tblGrid>
    <w:tr w:rsidR="00C232BD" w14:paraId="29D8AF5A" w14:textId="77777777">
      <w:trPr>
        <w:trHeight w:val="288"/>
      </w:trPr>
      <w:tc>
        <w:tcPr>
          <w:tcW w:w="6069" w:type="dxa"/>
        </w:tcPr>
        <w:p w14:paraId="70F6653C" w14:textId="73E49228" w:rsidR="00C232BD" w:rsidRDefault="00C232BD" w:rsidP="009025E8">
          <w:pPr>
            <w:pStyle w:val="Header"/>
            <w:jc w:val="right"/>
            <w:rPr>
              <w:rFonts w:ascii="Cambria" w:hAnsi="Cambria" w:cs="Times New Roman"/>
              <w:sz w:val="36"/>
              <w:szCs w:val="36"/>
            </w:rPr>
          </w:pPr>
          <w:r>
            <w:rPr>
              <w:rFonts w:ascii="Cambria" w:hAnsi="Cambria" w:cs="Times New Roman"/>
              <w:sz w:val="36"/>
              <w:szCs w:val="36"/>
            </w:rPr>
            <w:t>Fuaim agus Fís 4</w:t>
          </w:r>
        </w:p>
      </w:tc>
      <w:tc>
        <w:tcPr>
          <w:tcW w:w="3187" w:type="dxa"/>
        </w:tcPr>
        <w:p w14:paraId="3796A8DB" w14:textId="6D9EE46D" w:rsidR="00C232BD" w:rsidRPr="00F01E8E" w:rsidRDefault="00C232BD" w:rsidP="009025E8">
          <w:pPr>
            <w:pStyle w:val="Header"/>
            <w:rPr>
              <w:rFonts w:ascii="Cambria" w:hAnsi="Cambria" w:cs="Times New Roman"/>
              <w:b/>
              <w:bCs/>
              <w:color w:val="4F81BD"/>
              <w:sz w:val="28"/>
              <w:szCs w:val="28"/>
            </w:rPr>
          </w:pPr>
          <w:r w:rsidRPr="00F01E8E">
            <w:rPr>
              <w:rFonts w:ascii="Cambria" w:hAnsi="Cambria" w:cs="Times New Roman"/>
              <w:b/>
              <w:bCs/>
              <w:color w:val="4F81BD"/>
              <w:sz w:val="28"/>
              <w:szCs w:val="28"/>
            </w:rPr>
            <w:t>Foirm Iarratais</w:t>
          </w:r>
          <w:r w:rsidR="00AD5BFC">
            <w:rPr>
              <w:rFonts w:ascii="Cambria" w:hAnsi="Cambria" w:cs="Times New Roman"/>
              <w:b/>
              <w:bCs/>
              <w:color w:val="4F81BD"/>
              <w:sz w:val="28"/>
              <w:szCs w:val="28"/>
            </w:rPr>
            <w:t xml:space="preserve"> – Babhta 45</w:t>
          </w:r>
        </w:p>
      </w:tc>
    </w:tr>
  </w:tbl>
  <w:p w14:paraId="78CBE8B5" w14:textId="77777777" w:rsidR="00C232BD" w:rsidRDefault="00C232BD" w:rsidP="009025E8">
    <w:pPr>
      <w:pStyle w:val="Header"/>
    </w:pPr>
    <w:r>
      <w:rPr>
        <w:noProof/>
        <w:lang w:val="en-US" w:eastAsia="en-US"/>
      </w:rPr>
      <w:drawing>
        <wp:anchor distT="0" distB="0" distL="114300" distR="114300" simplePos="0" relativeHeight="251657216"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7165" w14:textId="77777777" w:rsidR="00C232BD" w:rsidRDefault="00C232BD">
    <w:pPr>
      <w:pStyle w:val="Header"/>
    </w:pPr>
    <w:r>
      <w:rPr>
        <w:noProof/>
        <w:lang w:val="en-US" w:eastAsia="en-US"/>
      </w:rPr>
      <w:drawing>
        <wp:anchor distT="0" distB="0" distL="114300" distR="114300" simplePos="0" relativeHeight="251658240"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3"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42852071">
    <w:abstractNumId w:val="13"/>
  </w:num>
  <w:num w:numId="2" w16cid:durableId="2026708780">
    <w:abstractNumId w:val="13"/>
  </w:num>
  <w:num w:numId="3" w16cid:durableId="896404748">
    <w:abstractNumId w:val="8"/>
  </w:num>
  <w:num w:numId="4" w16cid:durableId="566916295">
    <w:abstractNumId w:val="7"/>
  </w:num>
  <w:num w:numId="5" w16cid:durableId="2103338112">
    <w:abstractNumId w:val="10"/>
  </w:num>
  <w:num w:numId="6" w16cid:durableId="1742093401">
    <w:abstractNumId w:val="21"/>
  </w:num>
  <w:num w:numId="7" w16cid:durableId="1917669970">
    <w:abstractNumId w:val="4"/>
  </w:num>
  <w:num w:numId="8" w16cid:durableId="2143964034">
    <w:abstractNumId w:val="19"/>
  </w:num>
  <w:num w:numId="9" w16cid:durableId="990475760">
    <w:abstractNumId w:val="18"/>
  </w:num>
  <w:num w:numId="10" w16cid:durableId="952321805">
    <w:abstractNumId w:val="12"/>
  </w:num>
  <w:num w:numId="11" w16cid:durableId="1547253906">
    <w:abstractNumId w:val="20"/>
  </w:num>
  <w:num w:numId="12" w16cid:durableId="2003704612">
    <w:abstractNumId w:val="9"/>
  </w:num>
  <w:num w:numId="13" w16cid:durableId="357858873">
    <w:abstractNumId w:val="14"/>
  </w:num>
  <w:num w:numId="14" w16cid:durableId="971448290">
    <w:abstractNumId w:val="11"/>
  </w:num>
  <w:num w:numId="15" w16cid:durableId="1213806801">
    <w:abstractNumId w:val="6"/>
  </w:num>
  <w:num w:numId="16" w16cid:durableId="1400862509">
    <w:abstractNumId w:val="22"/>
  </w:num>
  <w:num w:numId="17" w16cid:durableId="502356045">
    <w:abstractNumId w:val="17"/>
  </w:num>
  <w:num w:numId="18" w16cid:durableId="122778103">
    <w:abstractNumId w:val="23"/>
  </w:num>
  <w:num w:numId="19" w16cid:durableId="1939289893">
    <w:abstractNumId w:val="15"/>
  </w:num>
  <w:num w:numId="20" w16cid:durableId="318114682">
    <w:abstractNumId w:val="2"/>
  </w:num>
  <w:num w:numId="21" w16cid:durableId="824980287">
    <w:abstractNumId w:val="3"/>
  </w:num>
  <w:num w:numId="22" w16cid:durableId="1984384053">
    <w:abstractNumId w:val="24"/>
  </w:num>
  <w:num w:numId="23" w16cid:durableId="2067214083">
    <w:abstractNumId w:val="16"/>
  </w:num>
  <w:num w:numId="24" w16cid:durableId="377246233">
    <w:abstractNumId w:val="5"/>
  </w:num>
  <w:num w:numId="25" w16cid:durableId="1418095292">
    <w:abstractNumId w:val="1"/>
  </w:num>
  <w:num w:numId="26" w16cid:durableId="146366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23E18"/>
    <w:rsid w:val="00026E8E"/>
    <w:rsid w:val="00045FA0"/>
    <w:rsid w:val="00052FE2"/>
    <w:rsid w:val="00056A19"/>
    <w:rsid w:val="00061D4B"/>
    <w:rsid w:val="00066232"/>
    <w:rsid w:val="00066492"/>
    <w:rsid w:val="00074E62"/>
    <w:rsid w:val="000752E3"/>
    <w:rsid w:val="00090EEC"/>
    <w:rsid w:val="00092817"/>
    <w:rsid w:val="000934E3"/>
    <w:rsid w:val="00094B3D"/>
    <w:rsid w:val="00097456"/>
    <w:rsid w:val="000A1E70"/>
    <w:rsid w:val="000B01A4"/>
    <w:rsid w:val="000B20F6"/>
    <w:rsid w:val="000B3100"/>
    <w:rsid w:val="000B6B22"/>
    <w:rsid w:val="000B7BBB"/>
    <w:rsid w:val="000F4339"/>
    <w:rsid w:val="000F56DE"/>
    <w:rsid w:val="000F5787"/>
    <w:rsid w:val="000F6FD9"/>
    <w:rsid w:val="000F7742"/>
    <w:rsid w:val="0010493F"/>
    <w:rsid w:val="00105552"/>
    <w:rsid w:val="001104C0"/>
    <w:rsid w:val="00112782"/>
    <w:rsid w:val="00127315"/>
    <w:rsid w:val="00135E49"/>
    <w:rsid w:val="0014068E"/>
    <w:rsid w:val="001425D8"/>
    <w:rsid w:val="00143B95"/>
    <w:rsid w:val="00144344"/>
    <w:rsid w:val="0014669F"/>
    <w:rsid w:val="001477AA"/>
    <w:rsid w:val="001508DE"/>
    <w:rsid w:val="0015580C"/>
    <w:rsid w:val="00162C50"/>
    <w:rsid w:val="0016487B"/>
    <w:rsid w:val="00164884"/>
    <w:rsid w:val="001707BC"/>
    <w:rsid w:val="0017267F"/>
    <w:rsid w:val="00174F31"/>
    <w:rsid w:val="0017766E"/>
    <w:rsid w:val="00181CD6"/>
    <w:rsid w:val="00191612"/>
    <w:rsid w:val="0019347D"/>
    <w:rsid w:val="0019615F"/>
    <w:rsid w:val="001A073F"/>
    <w:rsid w:val="001A3318"/>
    <w:rsid w:val="001A55D1"/>
    <w:rsid w:val="001A62B8"/>
    <w:rsid w:val="001B0E0E"/>
    <w:rsid w:val="001C63AE"/>
    <w:rsid w:val="001D4EA8"/>
    <w:rsid w:val="001D4F42"/>
    <w:rsid w:val="001D5991"/>
    <w:rsid w:val="001E16E9"/>
    <w:rsid w:val="001E392E"/>
    <w:rsid w:val="001E5CDC"/>
    <w:rsid w:val="001E647D"/>
    <w:rsid w:val="001F7480"/>
    <w:rsid w:val="002068F4"/>
    <w:rsid w:val="00206F7B"/>
    <w:rsid w:val="0021532C"/>
    <w:rsid w:val="00221923"/>
    <w:rsid w:val="00222135"/>
    <w:rsid w:val="002233CF"/>
    <w:rsid w:val="002318B2"/>
    <w:rsid w:val="00234B52"/>
    <w:rsid w:val="00236DD9"/>
    <w:rsid w:val="002512DB"/>
    <w:rsid w:val="0025320B"/>
    <w:rsid w:val="0026711F"/>
    <w:rsid w:val="0026743D"/>
    <w:rsid w:val="00267A67"/>
    <w:rsid w:val="00267C50"/>
    <w:rsid w:val="00270D88"/>
    <w:rsid w:val="0027120A"/>
    <w:rsid w:val="00274A49"/>
    <w:rsid w:val="00276919"/>
    <w:rsid w:val="00280A90"/>
    <w:rsid w:val="002826B2"/>
    <w:rsid w:val="002841D5"/>
    <w:rsid w:val="0028434B"/>
    <w:rsid w:val="00292843"/>
    <w:rsid w:val="00293B96"/>
    <w:rsid w:val="002956ED"/>
    <w:rsid w:val="002973DE"/>
    <w:rsid w:val="002A0B0E"/>
    <w:rsid w:val="002A73F1"/>
    <w:rsid w:val="002A7603"/>
    <w:rsid w:val="002B187F"/>
    <w:rsid w:val="002B3F86"/>
    <w:rsid w:val="002B66B2"/>
    <w:rsid w:val="002C4F52"/>
    <w:rsid w:val="002C74FE"/>
    <w:rsid w:val="002D0CE2"/>
    <w:rsid w:val="002D457F"/>
    <w:rsid w:val="002E03B2"/>
    <w:rsid w:val="002E2456"/>
    <w:rsid w:val="002E2BC0"/>
    <w:rsid w:val="002E6FF4"/>
    <w:rsid w:val="002F3D26"/>
    <w:rsid w:val="002F4260"/>
    <w:rsid w:val="002F775A"/>
    <w:rsid w:val="002F784F"/>
    <w:rsid w:val="00303D81"/>
    <w:rsid w:val="003103AC"/>
    <w:rsid w:val="003151B8"/>
    <w:rsid w:val="00315C62"/>
    <w:rsid w:val="00326FC8"/>
    <w:rsid w:val="00331399"/>
    <w:rsid w:val="00333F7F"/>
    <w:rsid w:val="00334422"/>
    <w:rsid w:val="00335D1F"/>
    <w:rsid w:val="00337A46"/>
    <w:rsid w:val="003512BD"/>
    <w:rsid w:val="003553C1"/>
    <w:rsid w:val="00357BB2"/>
    <w:rsid w:val="00360E46"/>
    <w:rsid w:val="00365581"/>
    <w:rsid w:val="003665B6"/>
    <w:rsid w:val="00370CCD"/>
    <w:rsid w:val="003922AD"/>
    <w:rsid w:val="003944F1"/>
    <w:rsid w:val="00397A2C"/>
    <w:rsid w:val="003A470C"/>
    <w:rsid w:val="003B0B1A"/>
    <w:rsid w:val="003B1B37"/>
    <w:rsid w:val="003C0167"/>
    <w:rsid w:val="003C05A4"/>
    <w:rsid w:val="003C08FA"/>
    <w:rsid w:val="003C128D"/>
    <w:rsid w:val="003C60FD"/>
    <w:rsid w:val="003D24B2"/>
    <w:rsid w:val="003D7A8E"/>
    <w:rsid w:val="003E6C50"/>
    <w:rsid w:val="003E6C53"/>
    <w:rsid w:val="003F0785"/>
    <w:rsid w:val="00403E80"/>
    <w:rsid w:val="00407688"/>
    <w:rsid w:val="004134AE"/>
    <w:rsid w:val="00421801"/>
    <w:rsid w:val="004223BE"/>
    <w:rsid w:val="0042373D"/>
    <w:rsid w:val="00430AE0"/>
    <w:rsid w:val="00431FF4"/>
    <w:rsid w:val="00434191"/>
    <w:rsid w:val="0043419F"/>
    <w:rsid w:val="004346A0"/>
    <w:rsid w:val="00440B6A"/>
    <w:rsid w:val="004428FA"/>
    <w:rsid w:val="00450880"/>
    <w:rsid w:val="00450C90"/>
    <w:rsid w:val="00450D79"/>
    <w:rsid w:val="0045218B"/>
    <w:rsid w:val="00456F09"/>
    <w:rsid w:val="004622F6"/>
    <w:rsid w:val="00465899"/>
    <w:rsid w:val="00467F36"/>
    <w:rsid w:val="0047254F"/>
    <w:rsid w:val="00472C5F"/>
    <w:rsid w:val="004764D4"/>
    <w:rsid w:val="00481802"/>
    <w:rsid w:val="004A1C3A"/>
    <w:rsid w:val="004A2C22"/>
    <w:rsid w:val="004C185D"/>
    <w:rsid w:val="004C30F2"/>
    <w:rsid w:val="004C448B"/>
    <w:rsid w:val="004C6E13"/>
    <w:rsid w:val="004C758F"/>
    <w:rsid w:val="004D5579"/>
    <w:rsid w:val="004D56C0"/>
    <w:rsid w:val="004D6C3C"/>
    <w:rsid w:val="004F091C"/>
    <w:rsid w:val="004F12AB"/>
    <w:rsid w:val="004F57D5"/>
    <w:rsid w:val="004F7253"/>
    <w:rsid w:val="0050215B"/>
    <w:rsid w:val="00507A9C"/>
    <w:rsid w:val="0051086A"/>
    <w:rsid w:val="00510ADE"/>
    <w:rsid w:val="005209D0"/>
    <w:rsid w:val="00523AF4"/>
    <w:rsid w:val="00524120"/>
    <w:rsid w:val="005247F0"/>
    <w:rsid w:val="00532A9A"/>
    <w:rsid w:val="00542079"/>
    <w:rsid w:val="005457A7"/>
    <w:rsid w:val="005464F1"/>
    <w:rsid w:val="00552461"/>
    <w:rsid w:val="00553C5E"/>
    <w:rsid w:val="00555D90"/>
    <w:rsid w:val="00556AF7"/>
    <w:rsid w:val="00557FC4"/>
    <w:rsid w:val="00560F8E"/>
    <w:rsid w:val="00575ADD"/>
    <w:rsid w:val="005765B4"/>
    <w:rsid w:val="005857E8"/>
    <w:rsid w:val="00590494"/>
    <w:rsid w:val="00592AEE"/>
    <w:rsid w:val="00594380"/>
    <w:rsid w:val="005973D9"/>
    <w:rsid w:val="00597438"/>
    <w:rsid w:val="005B0445"/>
    <w:rsid w:val="005B227D"/>
    <w:rsid w:val="005B3F74"/>
    <w:rsid w:val="005B5F23"/>
    <w:rsid w:val="005B683D"/>
    <w:rsid w:val="005C3D80"/>
    <w:rsid w:val="005C6F28"/>
    <w:rsid w:val="005D756F"/>
    <w:rsid w:val="005E1360"/>
    <w:rsid w:val="005E1E32"/>
    <w:rsid w:val="005E69B2"/>
    <w:rsid w:val="005F1AF7"/>
    <w:rsid w:val="005F2201"/>
    <w:rsid w:val="00603B9E"/>
    <w:rsid w:val="00605BDD"/>
    <w:rsid w:val="00610032"/>
    <w:rsid w:val="0061051C"/>
    <w:rsid w:val="006112EB"/>
    <w:rsid w:val="00613F5B"/>
    <w:rsid w:val="006346E4"/>
    <w:rsid w:val="00637FAF"/>
    <w:rsid w:val="0066188F"/>
    <w:rsid w:val="0068705C"/>
    <w:rsid w:val="00690C96"/>
    <w:rsid w:val="0069262C"/>
    <w:rsid w:val="006A01C3"/>
    <w:rsid w:val="006A7162"/>
    <w:rsid w:val="006B32DC"/>
    <w:rsid w:val="006B59EB"/>
    <w:rsid w:val="006B5BA6"/>
    <w:rsid w:val="006C1669"/>
    <w:rsid w:val="006C26B4"/>
    <w:rsid w:val="006C301D"/>
    <w:rsid w:val="006C4C9A"/>
    <w:rsid w:val="006C532D"/>
    <w:rsid w:val="006D262C"/>
    <w:rsid w:val="006D3D6D"/>
    <w:rsid w:val="006D64D9"/>
    <w:rsid w:val="006D7954"/>
    <w:rsid w:val="006E0D50"/>
    <w:rsid w:val="006E155D"/>
    <w:rsid w:val="006F0618"/>
    <w:rsid w:val="006F149E"/>
    <w:rsid w:val="006F4073"/>
    <w:rsid w:val="006F556E"/>
    <w:rsid w:val="006F558E"/>
    <w:rsid w:val="00700067"/>
    <w:rsid w:val="0070023C"/>
    <w:rsid w:val="0070464F"/>
    <w:rsid w:val="007053C0"/>
    <w:rsid w:val="00705987"/>
    <w:rsid w:val="007117C9"/>
    <w:rsid w:val="007123B7"/>
    <w:rsid w:val="00715596"/>
    <w:rsid w:val="00715FCE"/>
    <w:rsid w:val="007220D2"/>
    <w:rsid w:val="007250F4"/>
    <w:rsid w:val="00726E41"/>
    <w:rsid w:val="00730181"/>
    <w:rsid w:val="00737A44"/>
    <w:rsid w:val="007401BF"/>
    <w:rsid w:val="007417D2"/>
    <w:rsid w:val="007451C2"/>
    <w:rsid w:val="00751983"/>
    <w:rsid w:val="00757CBF"/>
    <w:rsid w:val="00757F02"/>
    <w:rsid w:val="00767309"/>
    <w:rsid w:val="00770ECC"/>
    <w:rsid w:val="007819A2"/>
    <w:rsid w:val="0078283B"/>
    <w:rsid w:val="007869E5"/>
    <w:rsid w:val="00787A97"/>
    <w:rsid w:val="00792FC5"/>
    <w:rsid w:val="007A60EA"/>
    <w:rsid w:val="007B3E6F"/>
    <w:rsid w:val="007C1726"/>
    <w:rsid w:val="007C27AB"/>
    <w:rsid w:val="007D00E3"/>
    <w:rsid w:val="007D0144"/>
    <w:rsid w:val="007D0E2B"/>
    <w:rsid w:val="007D1698"/>
    <w:rsid w:val="007D4F28"/>
    <w:rsid w:val="007D7CB3"/>
    <w:rsid w:val="007F266A"/>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52622"/>
    <w:rsid w:val="00861727"/>
    <w:rsid w:val="008668DA"/>
    <w:rsid w:val="008755A1"/>
    <w:rsid w:val="0088582C"/>
    <w:rsid w:val="008916DC"/>
    <w:rsid w:val="00893F4E"/>
    <w:rsid w:val="008945C5"/>
    <w:rsid w:val="008950BB"/>
    <w:rsid w:val="008B45E3"/>
    <w:rsid w:val="008B6C4F"/>
    <w:rsid w:val="008C2D50"/>
    <w:rsid w:val="008C757B"/>
    <w:rsid w:val="008D7193"/>
    <w:rsid w:val="008D7DE0"/>
    <w:rsid w:val="008E2D23"/>
    <w:rsid w:val="008F2471"/>
    <w:rsid w:val="008F36EC"/>
    <w:rsid w:val="008F7A33"/>
    <w:rsid w:val="008F7F37"/>
    <w:rsid w:val="009025E8"/>
    <w:rsid w:val="00903C47"/>
    <w:rsid w:val="00921FDE"/>
    <w:rsid w:val="009220AD"/>
    <w:rsid w:val="0092567D"/>
    <w:rsid w:val="009258A5"/>
    <w:rsid w:val="00930164"/>
    <w:rsid w:val="009372A1"/>
    <w:rsid w:val="009375A7"/>
    <w:rsid w:val="009404EA"/>
    <w:rsid w:val="00942E32"/>
    <w:rsid w:val="009571B0"/>
    <w:rsid w:val="0096203C"/>
    <w:rsid w:val="00966E14"/>
    <w:rsid w:val="00973083"/>
    <w:rsid w:val="00974B20"/>
    <w:rsid w:val="00975ABA"/>
    <w:rsid w:val="0097649B"/>
    <w:rsid w:val="00977BD1"/>
    <w:rsid w:val="00984841"/>
    <w:rsid w:val="00987E2C"/>
    <w:rsid w:val="009901B0"/>
    <w:rsid w:val="00990D06"/>
    <w:rsid w:val="00991F40"/>
    <w:rsid w:val="00995917"/>
    <w:rsid w:val="009A00DF"/>
    <w:rsid w:val="009A1966"/>
    <w:rsid w:val="009A328A"/>
    <w:rsid w:val="009B3F03"/>
    <w:rsid w:val="009C4E34"/>
    <w:rsid w:val="009D1D2B"/>
    <w:rsid w:val="009D318E"/>
    <w:rsid w:val="009D4029"/>
    <w:rsid w:val="009E736C"/>
    <w:rsid w:val="009F506B"/>
    <w:rsid w:val="009F6C8A"/>
    <w:rsid w:val="00A00B2B"/>
    <w:rsid w:val="00A02663"/>
    <w:rsid w:val="00A0438D"/>
    <w:rsid w:val="00A05CC6"/>
    <w:rsid w:val="00A14B85"/>
    <w:rsid w:val="00A15339"/>
    <w:rsid w:val="00A30DC0"/>
    <w:rsid w:val="00A33467"/>
    <w:rsid w:val="00A33D54"/>
    <w:rsid w:val="00A34A54"/>
    <w:rsid w:val="00A40521"/>
    <w:rsid w:val="00A4385F"/>
    <w:rsid w:val="00A540A7"/>
    <w:rsid w:val="00A57888"/>
    <w:rsid w:val="00A64A42"/>
    <w:rsid w:val="00A662E8"/>
    <w:rsid w:val="00A671FA"/>
    <w:rsid w:val="00A77137"/>
    <w:rsid w:val="00A8030B"/>
    <w:rsid w:val="00A85833"/>
    <w:rsid w:val="00A917E7"/>
    <w:rsid w:val="00A92265"/>
    <w:rsid w:val="00A92B69"/>
    <w:rsid w:val="00A94C49"/>
    <w:rsid w:val="00AA2693"/>
    <w:rsid w:val="00AA40F5"/>
    <w:rsid w:val="00AA6C27"/>
    <w:rsid w:val="00AB5281"/>
    <w:rsid w:val="00AB6717"/>
    <w:rsid w:val="00AC777E"/>
    <w:rsid w:val="00AD5BFC"/>
    <w:rsid w:val="00AF1678"/>
    <w:rsid w:val="00AF2988"/>
    <w:rsid w:val="00AF3A81"/>
    <w:rsid w:val="00AF47D1"/>
    <w:rsid w:val="00AF4CCC"/>
    <w:rsid w:val="00AF5925"/>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74D"/>
    <w:rsid w:val="00B529DE"/>
    <w:rsid w:val="00B53F05"/>
    <w:rsid w:val="00B56D74"/>
    <w:rsid w:val="00B571BB"/>
    <w:rsid w:val="00B572C9"/>
    <w:rsid w:val="00B610F6"/>
    <w:rsid w:val="00B65F4E"/>
    <w:rsid w:val="00B71915"/>
    <w:rsid w:val="00B81E59"/>
    <w:rsid w:val="00B85FFF"/>
    <w:rsid w:val="00B86B09"/>
    <w:rsid w:val="00B87415"/>
    <w:rsid w:val="00B91151"/>
    <w:rsid w:val="00B91C29"/>
    <w:rsid w:val="00BA0D7F"/>
    <w:rsid w:val="00BA1E77"/>
    <w:rsid w:val="00BA4826"/>
    <w:rsid w:val="00BA7EFE"/>
    <w:rsid w:val="00BB0744"/>
    <w:rsid w:val="00BB2E6D"/>
    <w:rsid w:val="00BB38F2"/>
    <w:rsid w:val="00BC1375"/>
    <w:rsid w:val="00BC68D1"/>
    <w:rsid w:val="00BD37FB"/>
    <w:rsid w:val="00BD48B4"/>
    <w:rsid w:val="00BD66E4"/>
    <w:rsid w:val="00BF1179"/>
    <w:rsid w:val="00BF1C1C"/>
    <w:rsid w:val="00BF2D3E"/>
    <w:rsid w:val="00BF38F2"/>
    <w:rsid w:val="00BF5304"/>
    <w:rsid w:val="00BF5E7D"/>
    <w:rsid w:val="00BF6F8E"/>
    <w:rsid w:val="00C02D2E"/>
    <w:rsid w:val="00C051F4"/>
    <w:rsid w:val="00C14975"/>
    <w:rsid w:val="00C2067B"/>
    <w:rsid w:val="00C2169E"/>
    <w:rsid w:val="00C232BD"/>
    <w:rsid w:val="00C26B44"/>
    <w:rsid w:val="00C35BA2"/>
    <w:rsid w:val="00C44E56"/>
    <w:rsid w:val="00C45DC6"/>
    <w:rsid w:val="00C5328B"/>
    <w:rsid w:val="00C561E4"/>
    <w:rsid w:val="00C704B5"/>
    <w:rsid w:val="00C828CA"/>
    <w:rsid w:val="00C83293"/>
    <w:rsid w:val="00C858BC"/>
    <w:rsid w:val="00C87400"/>
    <w:rsid w:val="00C87542"/>
    <w:rsid w:val="00C925E5"/>
    <w:rsid w:val="00C92A4F"/>
    <w:rsid w:val="00C93B72"/>
    <w:rsid w:val="00C9642D"/>
    <w:rsid w:val="00C97EE4"/>
    <w:rsid w:val="00CA05A0"/>
    <w:rsid w:val="00CA7306"/>
    <w:rsid w:val="00CA7431"/>
    <w:rsid w:val="00CA756D"/>
    <w:rsid w:val="00CA786F"/>
    <w:rsid w:val="00CB155E"/>
    <w:rsid w:val="00CB54B8"/>
    <w:rsid w:val="00CB7B63"/>
    <w:rsid w:val="00CC00D4"/>
    <w:rsid w:val="00CC24E4"/>
    <w:rsid w:val="00CC6497"/>
    <w:rsid w:val="00CC6820"/>
    <w:rsid w:val="00CD04E3"/>
    <w:rsid w:val="00CD601E"/>
    <w:rsid w:val="00CE060C"/>
    <w:rsid w:val="00CE3576"/>
    <w:rsid w:val="00CE3E9A"/>
    <w:rsid w:val="00CF0E47"/>
    <w:rsid w:val="00CF12E8"/>
    <w:rsid w:val="00CF22A7"/>
    <w:rsid w:val="00CF3ADD"/>
    <w:rsid w:val="00CF6867"/>
    <w:rsid w:val="00D01BD9"/>
    <w:rsid w:val="00D06D27"/>
    <w:rsid w:val="00D11C42"/>
    <w:rsid w:val="00D14BE6"/>
    <w:rsid w:val="00D21CAD"/>
    <w:rsid w:val="00D30F83"/>
    <w:rsid w:val="00D323C2"/>
    <w:rsid w:val="00D32D9E"/>
    <w:rsid w:val="00D37931"/>
    <w:rsid w:val="00D40408"/>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A2F47"/>
    <w:rsid w:val="00DB5623"/>
    <w:rsid w:val="00DB74B8"/>
    <w:rsid w:val="00DC0FC0"/>
    <w:rsid w:val="00DD1B64"/>
    <w:rsid w:val="00DD1C0E"/>
    <w:rsid w:val="00DD20F6"/>
    <w:rsid w:val="00DE1BB3"/>
    <w:rsid w:val="00DE2F72"/>
    <w:rsid w:val="00DE307E"/>
    <w:rsid w:val="00DE3A1A"/>
    <w:rsid w:val="00DE4C15"/>
    <w:rsid w:val="00DE4EDE"/>
    <w:rsid w:val="00DE52FB"/>
    <w:rsid w:val="00DF00C3"/>
    <w:rsid w:val="00E0098D"/>
    <w:rsid w:val="00E10172"/>
    <w:rsid w:val="00E105A1"/>
    <w:rsid w:val="00E10730"/>
    <w:rsid w:val="00E119F1"/>
    <w:rsid w:val="00E131DC"/>
    <w:rsid w:val="00E1433B"/>
    <w:rsid w:val="00E15AA5"/>
    <w:rsid w:val="00E20F44"/>
    <w:rsid w:val="00E30578"/>
    <w:rsid w:val="00E32B61"/>
    <w:rsid w:val="00E32DCC"/>
    <w:rsid w:val="00E378F6"/>
    <w:rsid w:val="00E40D47"/>
    <w:rsid w:val="00E40F44"/>
    <w:rsid w:val="00E42A2B"/>
    <w:rsid w:val="00E4367F"/>
    <w:rsid w:val="00E51FAA"/>
    <w:rsid w:val="00E57B48"/>
    <w:rsid w:val="00E70749"/>
    <w:rsid w:val="00E71D42"/>
    <w:rsid w:val="00E72707"/>
    <w:rsid w:val="00E778C7"/>
    <w:rsid w:val="00E848B4"/>
    <w:rsid w:val="00E85C4D"/>
    <w:rsid w:val="00E928A6"/>
    <w:rsid w:val="00EA08BD"/>
    <w:rsid w:val="00EA3B56"/>
    <w:rsid w:val="00EA51D9"/>
    <w:rsid w:val="00EB671A"/>
    <w:rsid w:val="00EB7C04"/>
    <w:rsid w:val="00EC03F7"/>
    <w:rsid w:val="00EC260B"/>
    <w:rsid w:val="00ED007C"/>
    <w:rsid w:val="00ED0589"/>
    <w:rsid w:val="00ED2B9C"/>
    <w:rsid w:val="00ED31EA"/>
    <w:rsid w:val="00ED49CE"/>
    <w:rsid w:val="00EE00A4"/>
    <w:rsid w:val="00EE10B6"/>
    <w:rsid w:val="00EE50E9"/>
    <w:rsid w:val="00F01E8E"/>
    <w:rsid w:val="00F01FF0"/>
    <w:rsid w:val="00F0388A"/>
    <w:rsid w:val="00F06D5A"/>
    <w:rsid w:val="00F07F66"/>
    <w:rsid w:val="00F1049A"/>
    <w:rsid w:val="00F12FB4"/>
    <w:rsid w:val="00F16A10"/>
    <w:rsid w:val="00F20423"/>
    <w:rsid w:val="00F2302F"/>
    <w:rsid w:val="00F23EB8"/>
    <w:rsid w:val="00F25D8A"/>
    <w:rsid w:val="00F25DB7"/>
    <w:rsid w:val="00F30336"/>
    <w:rsid w:val="00F3332A"/>
    <w:rsid w:val="00F33B65"/>
    <w:rsid w:val="00F348D5"/>
    <w:rsid w:val="00F40BBC"/>
    <w:rsid w:val="00F41911"/>
    <w:rsid w:val="00F47098"/>
    <w:rsid w:val="00F47ECC"/>
    <w:rsid w:val="00F51306"/>
    <w:rsid w:val="00F52D42"/>
    <w:rsid w:val="00F56EF9"/>
    <w:rsid w:val="00F61A73"/>
    <w:rsid w:val="00F7414A"/>
    <w:rsid w:val="00F753F0"/>
    <w:rsid w:val="00F8090C"/>
    <w:rsid w:val="00F811CB"/>
    <w:rsid w:val="00F87BDB"/>
    <w:rsid w:val="00F92CAE"/>
    <w:rsid w:val="00F965B7"/>
    <w:rsid w:val="00FA24CC"/>
    <w:rsid w:val="00FA3626"/>
    <w:rsid w:val="00FA4F13"/>
    <w:rsid w:val="00FB0ED4"/>
    <w:rsid w:val="00FC35A0"/>
    <w:rsid w:val="00FC4A0E"/>
    <w:rsid w:val="00FC58BC"/>
    <w:rsid w:val="00FC5C29"/>
    <w:rsid w:val="00FC6097"/>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9ED54"/>
  <w15:docId w15:val="{EB7A8E71-632C-4669-9272-BD612839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semiHidden/>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semiHidden/>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Ionlinehttp://www.baionline.ie/" TargetMode="External"/><Relationship Id="rId18" Type="http://schemas.openxmlformats.org/officeDocument/2006/relationships/hyperlink" Target="http://www.baionline.i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ai.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baionline.i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baionline.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ionline.ie/" TargetMode="External"/><Relationship Id="rId22" Type="http://schemas.openxmlformats.org/officeDocument/2006/relationships/hyperlink" Target="http://www.baioneline.i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customXml/itemProps2.xml><?xml version="1.0" encoding="utf-8"?>
<ds:datastoreItem xmlns:ds="http://schemas.openxmlformats.org/officeDocument/2006/customXml" ds:itemID="{F44894BE-47C1-4989-B658-32367E7AE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B3911A-D861-4A1B-A10D-A7D05F60F6E3}">
  <ds:schemaRefs>
    <ds:schemaRef ds:uri="http://schemas.microsoft.com/sharepoint/v3/contenttype/forms"/>
  </ds:schemaRefs>
</ds:datastoreItem>
</file>

<file path=customXml/itemProps4.xml><?xml version="1.0" encoding="utf-8"?>
<ds:datastoreItem xmlns:ds="http://schemas.openxmlformats.org/officeDocument/2006/customXml" ds:itemID="{0F90692C-97F9-4E75-A588-75DCD5E34A91}">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3143</Words>
  <Characters>17920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21021</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creator>lmcloughlin</dc:creator>
  <cp:lastModifiedBy>anne o'brien</cp:lastModifiedBy>
  <cp:revision>20</cp:revision>
  <cp:lastPrinted>2014-11-21T15:51:00Z</cp:lastPrinted>
  <dcterms:created xsi:type="dcterms:W3CDTF">2022-05-27T15:44:00Z</dcterms:created>
  <dcterms:modified xsi:type="dcterms:W3CDTF">2022-06-01T10:00:00Z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32573300</vt:r8>
  </property>
  <property fmtid="{D5CDD505-2E9C-101B-9397-08002B2CF9AE}" pid="4" name="GUID">
    <vt:lpwstr>2c98f777-841e-4a88-b5f4-7140dcf45a90</vt:lpwstr>
  </property>
  <property fmtid="{D5CDD505-2E9C-101B-9397-08002B2CF9AE}" pid="5" name="WorkflowVersion">
    <vt:i4>1</vt:i4>
  </property>
  <property fmtid="{D5CDD505-2E9C-101B-9397-08002B2CF9AE}" pid="6" name="MediaServiceImageTags">
    <vt:lpwstr/>
  </property>
</Properties>
</file>