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5916" w14:textId="77777777" w:rsidR="004B211F" w:rsidRDefault="009100F0" w:rsidP="004B211F">
      <w:pPr>
        <w:jc w:val="center"/>
      </w:pPr>
      <w:r>
        <w:rPr>
          <w:noProof/>
          <w:szCs w:val="20"/>
        </w:rPr>
        <mc:AlternateContent>
          <mc:Choice Requires="wps">
            <w:drawing>
              <wp:anchor distT="0" distB="0" distL="114300" distR="114300" simplePos="0" relativeHeight="251658240" behindDoc="0" locked="0" layoutInCell="1" allowOverlap="1" wp14:anchorId="20A3F107" wp14:editId="4C625C27">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7CC2C112" w:rsidR="00C87BD5" w:rsidRPr="005E482F" w:rsidRDefault="00BF18C9" w:rsidP="00405190">
                            <w:pPr>
                              <w:jc w:val="right"/>
                              <w:rPr>
                                <w:b/>
                              </w:rPr>
                            </w:pPr>
                            <w:r>
                              <w:rPr>
                                <w:b/>
                                <w:bCs/>
                                <w:szCs w:val="34"/>
                                <w:lang w:val="ga"/>
                              </w:rPr>
                              <w:t>Lúnasa</w:t>
                            </w:r>
                            <w:r w:rsidR="00E62A7B">
                              <w:rPr>
                                <w:b/>
                                <w:bCs/>
                                <w:szCs w:val="34"/>
                                <w:lang w:val="ga"/>
                              </w:rPr>
                              <w:t xml:space="preserve"> 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3F107" id="_x0000_t202" coordsize="21600,21600" o:spt="202" path="m,l,21600r21600,l21600,xe">
                <v:stroke joinstyle="miter"/>
                <v:path gradientshapeok="t" o:connecttype="rect"/>
              </v:shapetype>
              <v:shape id="Text Box 4" o:spid="_x0000_s1026" type="#_x0000_t202"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KIqwIAAKk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" filled="f" stroked="f">
                <v:textbox inset="0,0,0,0">
                  <w:txbxContent>
                    <w:p w14:paraId="14B5F8D2" w14:textId="7CC2C112" w:rsidR="00C87BD5" w:rsidRPr="005E482F" w:rsidRDefault="00BF18C9" w:rsidP="00405190">
                      <w:pPr>
                        <w:jc w:val="right"/>
                        <w:rPr>
                          <w:b/>
                        </w:rPr>
                      </w:pPr>
                      <w:r>
                        <w:rPr>
                          <w:b/>
                          <w:bCs/>
                          <w:szCs w:val="34"/>
                          <w:lang w:val="ga"/>
                        </w:rPr>
                        <w:t>Lúnasa</w:t>
                      </w:r>
                      <w:r w:rsidR="00E62A7B">
                        <w:rPr>
                          <w:b/>
                          <w:bCs/>
                          <w:szCs w:val="34"/>
                          <w:lang w:val="ga"/>
                        </w:rPr>
                        <w:t xml:space="preserve"> 2018</w:t>
                      </w:r>
                    </w:p>
                  </w:txbxContent>
                </v:textbox>
              </v:shape>
            </w:pict>
          </mc:Fallback>
        </mc:AlternateContent>
      </w:r>
    </w:p>
    <w:p w14:paraId="65D15A63" w14:textId="77777777" w:rsidR="004B211F" w:rsidRPr="004B211F" w:rsidRDefault="004B211F" w:rsidP="004B211F"/>
    <w:p w14:paraId="2B85670D" w14:textId="77777777" w:rsidR="004B211F" w:rsidRDefault="004B211F" w:rsidP="004B211F">
      <w:pPr>
        <w:jc w:val="center"/>
      </w:pPr>
    </w:p>
    <w:p w14:paraId="37CF2475" w14:textId="65F6A6CB" w:rsidR="005E482F" w:rsidRDefault="009100F0" w:rsidP="005E482F">
      <w:r>
        <w:rPr>
          <w:lang w:val="ga"/>
        </w:rPr>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4269AABD" w:rsidR="00E62A7B" w:rsidRPr="00E62A7B" w:rsidRDefault="00FE381D" w:rsidP="00E62A7B">
      <w:r>
        <w:rPr>
          <w:noProof/>
          <w:szCs w:val="20"/>
        </w:rPr>
        <mc:AlternateContent>
          <mc:Choice Requires="wps">
            <w:drawing>
              <wp:anchor distT="0" distB="0" distL="114300" distR="114300" simplePos="0" relativeHeight="251656192" behindDoc="0" locked="0" layoutInCell="1" allowOverlap="1" wp14:anchorId="7476305D" wp14:editId="2C28805D">
                <wp:simplePos x="0" y="0"/>
                <wp:positionH relativeFrom="column">
                  <wp:posOffset>920115</wp:posOffset>
                </wp:positionH>
                <wp:positionV relativeFrom="paragraph">
                  <wp:posOffset>243840</wp:posOffset>
                </wp:positionV>
                <wp:extent cx="4076700" cy="3048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6AD6A18D" w:rsidR="00C87BD5" w:rsidRDefault="00C87BD5" w:rsidP="005E482F">
                            <w:pPr>
                              <w:spacing w:line="240" w:lineRule="auto"/>
                              <w:contextualSpacing/>
                              <w:jc w:val="center"/>
                              <w:rPr>
                                <w:color w:val="6D9933"/>
                                <w:sz w:val="66"/>
                                <w:szCs w:val="66"/>
                              </w:rPr>
                            </w:pPr>
                            <w:r>
                              <w:rPr>
                                <w:color w:val="6D9933"/>
                                <w:sz w:val="66"/>
                                <w:szCs w:val="66"/>
                                <w:lang w:val="ga"/>
                              </w:rPr>
                              <w:t>Scéim Tacaíochta 2018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6305D" id="Text Box 2" o:spid="_x0000_s1027" type="#_x0000_t202" style="position:absolute;margin-left:72.45pt;margin-top:19.2pt;width:321pt;height:24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" filled="f" stroked="f">
                <v:textbox inset="0,0,0,0">
                  <w:txbxContent>
                    <w:p w14:paraId="2C449FBB" w14:textId="6AD6A18D" w:rsidR="00C87BD5" w:rsidRDefault="00C87BD5" w:rsidP="005E482F">
                      <w:pPr>
                        <w:spacing w:line="240" w:lineRule="auto"/>
                        <w:contextualSpacing/>
                        <w:jc w:val="center"/>
                        <w:rPr>
                          <w:color w:val="6D9933"/>
                          <w:sz w:val="66"/>
                          <w:szCs w:val="66"/>
                        </w:rPr>
                      </w:pPr>
                      <w:r>
                        <w:rPr>
                          <w:color w:val="6D9933"/>
                          <w:sz w:val="66"/>
                          <w:szCs w:val="66"/>
                          <w:lang w:val="ga"/>
                        </w:rPr>
                        <w:t>Scéim Tacaíochta 2018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v:textbox>
              </v:shape>
            </w:pict>
          </mc:Fallback>
        </mc:AlternateContent>
      </w:r>
    </w:p>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rPr>
          <w:lang w:val="ga"/>
        </w:rPr>
        <w:tab/>
      </w:r>
    </w:p>
    <w:p w14:paraId="1520B79E" w14:textId="6BDCA1A4" w:rsidR="00C87BD5" w:rsidRPr="00C87BD5" w:rsidRDefault="005E482F" w:rsidP="00C87BD5">
      <w:pPr>
        <w:jc w:val="both"/>
        <w:rPr>
          <w:bCs/>
          <w:iCs/>
          <w:color w:val="auto"/>
        </w:rPr>
      </w:pPr>
      <w:bookmarkStart w:id="0" w:name="_GoBack"/>
      <w:bookmarkEnd w:id="0"/>
      <w:r>
        <w:rPr>
          <w:lang w:val="ga"/>
        </w:rPr>
        <w:br w:type="page"/>
      </w:r>
      <w:r>
        <w:rPr>
          <w:color w:val="auto"/>
          <w:lang w:val="ga"/>
        </w:rPr>
        <w:lastRenderedPageBreak/>
        <w:t xml:space="preserve">Cuireann an Scéim Tacaíochta don Chraolachán Pobail de chuid Údarás Craolacháin na hÉireann maoiniú ar fáil do chraoltóirí Pobail agus Pobail Suime ar an raidió agus teilifís lena chur ar a gcumas tabhairt faoi thionscadail atá dírithe ar fhorbairt eagraíochtúil a stáisiúin a chur chun cinn agus na tionscadail sin a chur i gcrích. </w:t>
      </w:r>
    </w:p>
    <w:p w14:paraId="555834DE" w14:textId="0C7DB027" w:rsidR="007A5419" w:rsidRPr="006D16BF" w:rsidRDefault="00C87BD5" w:rsidP="005E482F">
      <w:pPr>
        <w:jc w:val="both"/>
        <w:rPr>
          <w:bCs/>
          <w:iCs/>
          <w:color w:val="auto"/>
          <w:lang w:val="ga"/>
        </w:rPr>
      </w:pPr>
      <w:r>
        <w:rPr>
          <w:color w:val="auto"/>
          <w:lang w:val="ga"/>
        </w:rPr>
        <w:t>D’fhéadfaí a áireamh le tionscadail forbartha eagraíochtúla: measúnuithe ar phróisis inmheánacha nó timpeallachtaí seachtracha, forbairt rialachais agus anailís ar chleachtais rialachais, cloí le dea-chleachtas bainistíochta airgeadais, foirne láidre agus grúpaí agus líonraí áitiúla/pobail láidre a thógáil, agus tionscnaimh for-rochtana agus rannpháirtíochta a phleanáil agus a chur i bhfeidhm le grúpaí pobail ábhartha lena chinntiú go bhfuil na stáisiúin ábhartha do na pobail ar a bhfuil siad ag freastal. Níl an liosta seo uileghabhálach agus iarrtar ar stáisiúin iarratais a sheoladh isteach ar thionscadail forbartha eagraíochtúla a bhaineann leo féin.</w:t>
      </w:r>
    </w:p>
    <w:p w14:paraId="2FA5142B" w14:textId="0FC00A4F" w:rsidR="005E482F" w:rsidRPr="005E482F" w:rsidRDefault="005E482F" w:rsidP="005E482F">
      <w:pPr>
        <w:jc w:val="both"/>
        <w:rPr>
          <w:rFonts w:cs="Arial"/>
          <w:b/>
          <w:color w:val="auto"/>
          <w:sz w:val="22"/>
          <w:szCs w:val="22"/>
        </w:rPr>
      </w:pPr>
      <w:r>
        <w:rPr>
          <w:rFonts w:cs="Arial"/>
          <w:b/>
          <w:bCs/>
          <w:color w:val="auto"/>
          <w:sz w:val="22"/>
          <w:szCs w:val="22"/>
          <w:lang w:val="ga"/>
        </w:rPr>
        <w:t>1.</w:t>
      </w:r>
      <w:r>
        <w:rPr>
          <w:rFonts w:cs="Arial"/>
          <w:b/>
          <w:bCs/>
          <w:color w:val="auto"/>
          <w:sz w:val="22"/>
          <w:szCs w:val="22"/>
          <w:lang w:val="ga"/>
        </w:rPr>
        <w:tab/>
        <w:t>Aidhmeanna agus Cuspóirí na Scéime</w:t>
      </w:r>
    </w:p>
    <w:p w14:paraId="6B03802C" w14:textId="4FE3422B" w:rsidR="005E482F" w:rsidRPr="005E482F" w:rsidRDefault="005E482F" w:rsidP="005E482F">
      <w:pPr>
        <w:jc w:val="both"/>
        <w:rPr>
          <w:rFonts w:cs="Arial"/>
          <w:color w:val="auto"/>
          <w:sz w:val="22"/>
          <w:szCs w:val="22"/>
        </w:rPr>
      </w:pPr>
      <w:r>
        <w:rPr>
          <w:rFonts w:cs="Arial"/>
          <w:color w:val="auto"/>
          <w:sz w:val="22"/>
          <w:szCs w:val="22"/>
          <w:lang w:val="ga"/>
        </w:rPr>
        <w:t>Is iad aidhmeanna na Scéime:</w:t>
      </w:r>
    </w:p>
    <w:p w14:paraId="00590DED" w14:textId="0796A748" w:rsidR="005E482F" w:rsidRPr="005E482F" w:rsidRDefault="005E482F" w:rsidP="005E482F">
      <w:pPr>
        <w:numPr>
          <w:ilvl w:val="0"/>
          <w:numId w:val="38"/>
        </w:numPr>
        <w:jc w:val="both"/>
        <w:rPr>
          <w:rFonts w:cs="Arial"/>
          <w:color w:val="auto"/>
          <w:sz w:val="22"/>
          <w:szCs w:val="22"/>
        </w:rPr>
      </w:pPr>
      <w:r>
        <w:rPr>
          <w:rFonts w:cs="Arial"/>
          <w:color w:val="auto"/>
          <w:sz w:val="22"/>
          <w:szCs w:val="22"/>
          <w:lang w:val="ga"/>
        </w:rPr>
        <w:t>Deis a thabhairt do stáisiúin comhairle agus tacaíocht ghairmiúil a fháil ionas go sásaíonn siad riachtanais na foirne, na n-oibrithe deonacha agus an lucht féachana agus éisteachta a bhfuil sé mar aidhm acu freastal orthu anois agus amach anseo.</w:t>
      </w:r>
    </w:p>
    <w:p w14:paraId="7377ECF9" w14:textId="39A9BFAD"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Athbhreithniú, agus nuashonrú más gá, a dhéanamh ar bheartais agus nósanna imeachta na stáisiún le cabhrú lena chinntiú go rialaítear stáisiúin go maith agus go mbíonn nósanna imeachta agus cleachtais éifeachtúla i bhfeidhm acu. D’fhéadfaí a áireamh orthu sin mar shampla, beartais d’oibrithe deonacha, lámhleabhair bainistíochta airgeadais, nósanna imeachta Acmhainní Daonna agus eile.</w:t>
      </w:r>
    </w:p>
    <w:p w14:paraId="5ACB0F48" w14:textId="402B1E4C"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 xml:space="preserve">Deiseanna oiliúna agus forbartha a chur ar fáil do stáisiúin, don fhoireann agus d’oibrithe deonacha le foghlaim óna dtaithí agus ó thaithí stáisiún eile timpeall na tíre. </w:t>
      </w:r>
    </w:p>
    <w:p w14:paraId="3B162AED" w14:textId="482307F5"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Feasacht ar na cóid dlí agus rialála agus na caighdeáin a gcaithfidh stáisiúin cloí leo, agus a gcur i bhfeidhm, a fheabhsú.</w:t>
      </w:r>
    </w:p>
    <w:p w14:paraId="4191E501" w14:textId="3D006500" w:rsidR="008F61F0" w:rsidRPr="006D16BF" w:rsidRDefault="00563ED2" w:rsidP="00E62A7B">
      <w:pPr>
        <w:numPr>
          <w:ilvl w:val="0"/>
          <w:numId w:val="38"/>
        </w:numPr>
        <w:jc w:val="both"/>
        <w:rPr>
          <w:rFonts w:cs="Arial"/>
          <w:b/>
          <w:color w:val="auto"/>
          <w:sz w:val="22"/>
          <w:szCs w:val="20"/>
          <w:lang w:val="ga"/>
        </w:rPr>
      </w:pPr>
      <w:r>
        <w:rPr>
          <w:rFonts w:cs="Arial"/>
          <w:color w:val="auto"/>
          <w:sz w:val="22"/>
          <w:szCs w:val="22"/>
          <w:lang w:val="ga"/>
        </w:rPr>
        <w:t>Comhpháirtíochtaí idir stáisiúin phobail a spreagadh le cultúr ina gcomhroinntear dea-chleachtais a chur chun cinn.</w:t>
      </w:r>
    </w:p>
    <w:p w14:paraId="150B3C85" w14:textId="77777777" w:rsidR="005E482F" w:rsidRDefault="005E482F" w:rsidP="005E482F">
      <w:pPr>
        <w:jc w:val="both"/>
        <w:rPr>
          <w:rFonts w:cs="Arial"/>
          <w:b/>
          <w:color w:val="auto"/>
          <w:sz w:val="22"/>
          <w:szCs w:val="20"/>
        </w:rPr>
      </w:pPr>
      <w:r>
        <w:rPr>
          <w:rFonts w:cs="Arial"/>
          <w:b/>
          <w:bCs/>
          <w:color w:val="auto"/>
          <w:sz w:val="22"/>
          <w:szCs w:val="20"/>
          <w:lang w:val="ga"/>
        </w:rPr>
        <w:lastRenderedPageBreak/>
        <w:t>2.</w:t>
      </w:r>
      <w:r>
        <w:rPr>
          <w:rFonts w:cs="Arial"/>
          <w:b/>
          <w:bCs/>
          <w:color w:val="auto"/>
          <w:sz w:val="22"/>
          <w:szCs w:val="20"/>
          <w:lang w:val="ga"/>
        </w:rPr>
        <w:tab/>
        <w:t>An Maoiniú atá ar fáil</w:t>
      </w:r>
    </w:p>
    <w:p w14:paraId="6B1D7608" w14:textId="17F6CDDF" w:rsidR="005E482F" w:rsidRPr="00E62A7B" w:rsidRDefault="005E482F" w:rsidP="00E62A7B">
      <w:pPr>
        <w:numPr>
          <w:ilvl w:val="0"/>
          <w:numId w:val="40"/>
        </w:numPr>
        <w:jc w:val="both"/>
        <w:rPr>
          <w:rFonts w:cs="Arial"/>
          <w:color w:val="auto"/>
          <w:sz w:val="22"/>
          <w:szCs w:val="20"/>
        </w:rPr>
      </w:pPr>
      <w:r>
        <w:rPr>
          <w:rFonts w:cs="Arial"/>
          <w:color w:val="auto"/>
          <w:sz w:val="22"/>
          <w:szCs w:val="20"/>
          <w:lang w:val="ga"/>
        </w:rPr>
        <w:t xml:space="preserve">Tá maoiniú iomlán €25,000 á chur ar fáil chun athbhreithnithe a mhaoiniú faoin Scéim seo.  Ritear na babhtaí ar bhonn oscailte, ach faomhfar an buiséad go bliantúil (de réir na bliana féilire).   </w:t>
      </w:r>
    </w:p>
    <w:p w14:paraId="64460831" w14:textId="32E288A2" w:rsidR="00B95CC2"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Níl aon íosmhéid ná uasmhéid maoinithe gur féidir iarratas a dhéanamh air mar go mbraitheann sé ar raon agus cineál an athbhreithnithe atá á bheartú ag stáisiúin.  Ba cheart go dtabharfadh iarrthóirí faoi deara, áfach, go bhfuil cistí teoranta agus go ndéanfaidh Údarás Craolacháin na hÉireann a dhícheall lena chinntiú go roinntear na cistí go comhréireach.</w:t>
      </w:r>
    </w:p>
    <w:p w14:paraId="6DB5203B" w14:textId="4CDB914C" w:rsidR="005E482F"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 xml:space="preserve">Coimeádann an tÚdarás an ceart chun méid níos ísle maoinithe a thairiscint d’iarratas ná mar a iarrtar.  Má tharlaíonn sé sin, tabharfaidh an tÚdarás aiseolas agus réasúnaíocht leis an gcinneadh. </w:t>
      </w:r>
    </w:p>
    <w:p w14:paraId="58A26EDE" w14:textId="77777777" w:rsidR="008F61F0" w:rsidRPr="006D16BF" w:rsidRDefault="008F61F0" w:rsidP="005E482F">
      <w:pPr>
        <w:pStyle w:val="Heading4"/>
        <w:jc w:val="both"/>
        <w:rPr>
          <w:rFonts w:cs="Arial"/>
          <w:color w:val="auto"/>
          <w:sz w:val="22"/>
          <w:szCs w:val="20"/>
          <w:lang w:val="ga"/>
        </w:rPr>
      </w:pPr>
    </w:p>
    <w:p w14:paraId="6A84292A"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3.</w:t>
      </w:r>
      <w:r>
        <w:rPr>
          <w:rFonts w:cs="Arial"/>
          <w:bCs/>
          <w:color w:val="auto"/>
          <w:sz w:val="22"/>
          <w:szCs w:val="20"/>
          <w:lang w:val="ga"/>
        </w:rPr>
        <w:tab/>
        <w:t>An Próiseas Iarratais</w:t>
      </w:r>
    </w:p>
    <w:p w14:paraId="6B2C2D63" w14:textId="5F4B73B7" w:rsidR="005E482F"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Ba cheart iarratais a sheoladh isteach ar an bhFoirm Iarratais faoi iamh ag Aguisín 1.   Tá faisnéis áirithe ag teastáil ar an bhFoirm Iarratais faoi réimse ceannteideal lena chur ar chumas Údarás Craolacháin na hÉireann an t-iarratas a mheas. Cinntigh go gcomhlánaítear na codanna ábhartha ar fad.</w:t>
      </w:r>
    </w:p>
    <w:p w14:paraId="18D615D8" w14:textId="56F61B5C" w:rsidR="008F61F0"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 xml:space="preserve">Déanfaidh painéal ar a mbeidh comhaltaí foirne an Údaráis na Foirmeacha Iarratais comhlánaithe a mheasúnú.  </w:t>
      </w:r>
    </w:p>
    <w:p w14:paraId="6810C214" w14:textId="77777777" w:rsidR="008F61F0" w:rsidRPr="008F61F0" w:rsidRDefault="008F61F0" w:rsidP="008F61F0"/>
    <w:p w14:paraId="65F26576"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4.</w:t>
      </w:r>
      <w:r>
        <w:rPr>
          <w:rFonts w:cs="Arial"/>
          <w:bCs/>
          <w:color w:val="auto"/>
          <w:sz w:val="22"/>
          <w:szCs w:val="20"/>
          <w:lang w:val="ga"/>
        </w:rPr>
        <w:tab/>
        <w:t>Iarratas a Sheoladh Isteach</w:t>
      </w:r>
    </w:p>
    <w:p w14:paraId="49AF86DE" w14:textId="0A3F368D" w:rsidR="00B94DFC"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Ba cheart do dhuine údaraithe sa stáisiún (Cathaoirleach nó Bainisteoir an Stáisiúin de ghnáth) an Fhoirm Iarratais a chomhlánú agus a shíniú. Ní ghlacfar ach le hiarratas amháin ó gach stáisiún in aon bhliain féilire.  Déanfar breith ar </w:t>
      </w:r>
      <w:r>
        <w:rPr>
          <w:rFonts w:cs="Arial"/>
          <w:b w:val="0"/>
          <w:color w:val="auto"/>
          <w:sz w:val="22"/>
          <w:szCs w:val="20"/>
          <w:lang w:val="ga"/>
        </w:rPr>
        <w:lastRenderedPageBreak/>
        <w:t>iarratais chomhpháirteacha nó ar chomhpháirtíochtaí mar iarratas amháin thar ceann na stáisiún ar fad atá páirteach.</w:t>
      </w:r>
    </w:p>
    <w:p w14:paraId="1F2B44CC" w14:textId="34C6726B" w:rsidR="005E482F" w:rsidRPr="006D16BF" w:rsidRDefault="00B94DFC"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Ní ghlacfar le hiarratais ó stáisiúin a bhfuil tionscadal reatha acu faoin Scéim Tacaíochta don Chraolachán Pobail.    </w:t>
      </w:r>
    </w:p>
    <w:p w14:paraId="59FB1349" w14:textId="48A3CDBF" w:rsidR="005E482F"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Caithfear iarratais a sheoladh isteach chuig Údarás Craolacháin na hÉireann ar ríomhphost chuig </w:t>
      </w:r>
      <w:hyperlink r:id="rId8" w:history="1">
        <w:r>
          <w:rPr>
            <w:rStyle w:val="Hyperlink"/>
            <w:rFonts w:cs="Arial"/>
            <w:bCs/>
            <w:color w:val="auto"/>
            <w:sz w:val="22"/>
            <w:szCs w:val="20"/>
            <w:lang w:val="ga"/>
          </w:rPr>
          <w:t>cbss@bai.ie</w:t>
        </w:r>
      </w:hyperlink>
      <w:r>
        <w:rPr>
          <w:rFonts w:cs="Arial"/>
          <w:b w:val="0"/>
          <w:color w:val="auto"/>
          <w:sz w:val="22"/>
          <w:szCs w:val="20"/>
          <w:lang w:val="ga"/>
        </w:rPr>
        <w:t>.</w:t>
      </w:r>
    </w:p>
    <w:p w14:paraId="2B682225" w14:textId="2F1ACD5D" w:rsidR="005E482F" w:rsidRPr="006D16BF" w:rsidRDefault="00A20E81" w:rsidP="008F61F0">
      <w:pPr>
        <w:pStyle w:val="Heading4"/>
        <w:numPr>
          <w:ilvl w:val="0"/>
          <w:numId w:val="42"/>
        </w:numPr>
        <w:jc w:val="both"/>
        <w:rPr>
          <w:rFonts w:cs="Arial"/>
          <w:b w:val="0"/>
          <w:color w:val="auto"/>
          <w:sz w:val="22"/>
          <w:szCs w:val="20"/>
          <w:lang w:val="ga"/>
        </w:rPr>
      </w:pPr>
      <w:r>
        <w:rPr>
          <w:rFonts w:cs="Arial"/>
          <w:bCs/>
          <w:color w:val="auto"/>
          <w:sz w:val="22"/>
          <w:szCs w:val="20"/>
          <w:lang w:val="ga"/>
        </w:rPr>
        <w:t xml:space="preserve">Mar gheall gur babhta oscailte é seo, féadfar iarratas a sheoladh isteach ag aon am agus níl aon dáta deiridh i gceist. Tabhair faoi deara go bhféadfadh an t-am chun measúnú a dhéanamh ar iarratas athrú ag brath ar infhaighteacht acmhainní agus an dáta a gcuirtear isteach iad.  </w:t>
      </w:r>
      <w:r>
        <w:rPr>
          <w:rFonts w:cs="Arial"/>
          <w:b w:val="0"/>
          <w:color w:val="auto"/>
          <w:sz w:val="22"/>
          <w:szCs w:val="20"/>
          <w:lang w:val="ga"/>
        </w:rPr>
        <w:t xml:space="preserve">Is féidir ceisteanna nó fiosrúcháin faoi d’iarratas a chur ar ríomhphost chuig </w:t>
      </w:r>
      <w:hyperlink r:id="rId9" w:history="1">
        <w:r>
          <w:rPr>
            <w:rStyle w:val="Hyperlink"/>
            <w:rFonts w:cs="Arial"/>
            <w:bCs/>
            <w:color w:val="auto"/>
            <w:sz w:val="22"/>
            <w:szCs w:val="20"/>
            <w:lang w:val="ga"/>
          </w:rPr>
          <w:t>cbss@bai.ie</w:t>
        </w:r>
      </w:hyperlink>
      <w:r>
        <w:rPr>
          <w:rFonts w:cs="Arial"/>
          <w:b w:val="0"/>
          <w:color w:val="auto"/>
          <w:sz w:val="22"/>
          <w:szCs w:val="20"/>
          <w:lang w:val="ga"/>
        </w:rPr>
        <w:t xml:space="preserve">. </w:t>
      </w:r>
    </w:p>
    <w:p w14:paraId="54F2C114" w14:textId="77777777" w:rsidR="005E482F" w:rsidRPr="006D16BF" w:rsidRDefault="008F61F0" w:rsidP="005E482F">
      <w:pPr>
        <w:pStyle w:val="Heading4"/>
        <w:rPr>
          <w:rFonts w:cs="Arial"/>
          <w:color w:val="auto"/>
          <w:sz w:val="22"/>
          <w:szCs w:val="20"/>
          <w:lang w:val="ga"/>
        </w:rPr>
      </w:pPr>
      <w:r>
        <w:rPr>
          <w:rFonts w:cs="Arial"/>
          <w:b w:val="0"/>
          <w:color w:val="auto"/>
          <w:sz w:val="22"/>
          <w:szCs w:val="20"/>
          <w:lang w:val="ga"/>
        </w:rPr>
        <w:br w:type="page"/>
      </w:r>
      <w:r>
        <w:rPr>
          <w:rFonts w:cs="Arial"/>
          <w:bCs/>
          <w:color w:val="auto"/>
          <w:sz w:val="22"/>
          <w:szCs w:val="20"/>
          <w:lang w:val="ga"/>
        </w:rPr>
        <w:lastRenderedPageBreak/>
        <w:t>5.</w:t>
      </w:r>
      <w:r>
        <w:rPr>
          <w:rFonts w:cs="Arial"/>
          <w:bCs/>
          <w:color w:val="auto"/>
          <w:sz w:val="22"/>
          <w:szCs w:val="20"/>
          <w:lang w:val="ga"/>
        </w:rPr>
        <w:tab/>
        <w:t>An Próiseas Measúnaithe</w:t>
      </w:r>
    </w:p>
    <w:p w14:paraId="7FE5FBB8" w14:textId="77777777" w:rsidR="005E482F" w:rsidRPr="006D16BF" w:rsidRDefault="005E482F" w:rsidP="005E482F">
      <w:pPr>
        <w:pStyle w:val="Heading4"/>
        <w:rPr>
          <w:rFonts w:eastAsiaTheme="majorEastAsia" w:cs="Arial"/>
          <w:b w:val="0"/>
          <w:bCs/>
          <w:color w:val="auto"/>
          <w:sz w:val="22"/>
          <w:szCs w:val="20"/>
          <w:lang w:val="ga"/>
        </w:rPr>
      </w:pPr>
      <w:r>
        <w:rPr>
          <w:rFonts w:cs="Arial"/>
          <w:b w:val="0"/>
          <w:color w:val="auto"/>
          <w:sz w:val="22"/>
          <w:szCs w:val="20"/>
          <w:lang w:val="ga"/>
        </w:rPr>
        <w:t>Déanfar measúnú ar iarratais chomhlánaithe de réir na gcritéar seo a leanas.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5"/>
        <w:gridCol w:w="3825"/>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CRITÉIR</w:t>
            </w:r>
          </w:p>
        </w:tc>
        <w:tc>
          <w:tcPr>
            <w:tcW w:w="3928" w:type="dxa"/>
          </w:tcPr>
          <w:p w14:paraId="7BDABCF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UALAITHE</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rPr>
            </w:pPr>
            <w:r>
              <w:rPr>
                <w:rFonts w:cs="Arial"/>
                <w:b w:val="0"/>
                <w:color w:val="auto"/>
                <w:sz w:val="22"/>
                <w:szCs w:val="20"/>
                <w:lang w:val="ga"/>
              </w:rPr>
              <w:t>An obair bheartaithe agus an réasúnaíocht léi.  Cén chaoi a rachaidh sí i ngleic le riachtanais forbartha eagraíochtúla an stáisiúin? Cén fáth agus cén chaoi a gcuireann an tionscadal seo forbairt an stáisiúin chun cinn?</w:t>
            </w:r>
          </w:p>
        </w:tc>
        <w:tc>
          <w:tcPr>
            <w:tcW w:w="3928" w:type="dxa"/>
          </w:tcPr>
          <w:p w14:paraId="00988A31"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xml:space="preserve">Cáilíochtaí, taithí agus oiriúnacht an duine/na cuideachta a chuirfidh an obair i gcrích. </w:t>
            </w:r>
          </w:p>
        </w:tc>
        <w:tc>
          <w:tcPr>
            <w:tcW w:w="3928" w:type="dxa"/>
          </w:tcPr>
          <w:p w14:paraId="580071EF"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An buiséad beartaithe agus an méid maoinithe atáthar ag iarraidh ó Údarás Craolacháin na hÉireann.  An léiríonn sé luach ar airgead don stáisiún agus don scéim?</w:t>
            </w:r>
          </w:p>
        </w:tc>
        <w:tc>
          <w:tcPr>
            <w:tcW w:w="3928" w:type="dxa"/>
          </w:tcPr>
          <w:p w14:paraId="5153BEA4"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Iomlán</w:t>
            </w:r>
          </w:p>
        </w:tc>
        <w:tc>
          <w:tcPr>
            <w:tcW w:w="3928" w:type="dxa"/>
          </w:tcPr>
          <w:p w14:paraId="71B35022"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100%</w:t>
            </w:r>
          </w:p>
        </w:tc>
      </w:tr>
    </w:tbl>
    <w:p w14:paraId="73B21449" w14:textId="77777777" w:rsidR="008F61F0" w:rsidRDefault="008F61F0" w:rsidP="005E482F">
      <w:pPr>
        <w:pStyle w:val="Heading4"/>
        <w:rPr>
          <w:rFonts w:cs="Arial"/>
          <w:b w:val="0"/>
          <w:color w:val="auto"/>
          <w:sz w:val="22"/>
          <w:szCs w:val="20"/>
        </w:rPr>
      </w:pPr>
    </w:p>
    <w:p w14:paraId="11C12152" w14:textId="505B336C" w:rsid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Ní dhéanfar measúnú ar iarratas a mheasfar a bheith neamhiomlán.  Cuirfidh Údarás Craolacháin na hÉireann iarrthóirí ar an eolas faoin gcinneadh seo. Féadfaidh iarrthóirí iarratais a sheoladh isteach arís ag aon am.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rPr>
      </w:pPr>
      <w:r>
        <w:rPr>
          <w:rFonts w:cs="Arial"/>
          <w:b w:val="0"/>
          <w:color w:val="auto"/>
          <w:sz w:val="22"/>
          <w:szCs w:val="20"/>
          <w:lang w:val="ga"/>
        </w:rPr>
        <w:t xml:space="preserve">Tabharfar aiseolas d’Iarrthóirí a n-éireoidh leo faoina n-iarratais agus tabharfar moltaí dóibh faoina dtogra. Táthar ag súil go nglacfaidh iarrthóirí le moltaí an Údaráis. Tar éis na céime seo, iarrfar ar iarrthóirí conradh a shíniú chun an maoiniú a tharraingt anuas.  Scaoilfear le maoiniú in dhá chéim go hiondúil. </w:t>
      </w:r>
    </w:p>
    <w:p w14:paraId="3545CB98" w14:textId="77777777" w:rsidR="007A5419" w:rsidRPr="007A5419" w:rsidRDefault="007A5419" w:rsidP="007A5419">
      <w:pPr>
        <w:spacing w:after="0" w:line="240" w:lineRule="exact"/>
        <w:jc w:val="both"/>
      </w:pPr>
    </w:p>
    <w:p w14:paraId="4C3D6572" w14:textId="77777777" w:rsidR="005E482F" w:rsidRP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Tabharfar aiseolas d’Iarrthóirí nach n-éireoidh leo faoina n-iarratais. </w:t>
      </w:r>
    </w:p>
    <w:p w14:paraId="6568963A" w14:textId="77777777" w:rsidR="007A5419" w:rsidRDefault="007A5419">
      <w:pPr>
        <w:spacing w:after="0" w:line="240" w:lineRule="auto"/>
        <w:rPr>
          <w:rFonts w:cs="Arial"/>
          <w:b/>
          <w:color w:val="auto"/>
          <w:sz w:val="22"/>
          <w:szCs w:val="22"/>
        </w:rPr>
      </w:pPr>
      <w:r>
        <w:rPr>
          <w:rFonts w:cs="Arial"/>
          <w:color w:val="auto"/>
          <w:sz w:val="22"/>
          <w:szCs w:val="22"/>
          <w:lang w:val="ga"/>
        </w:rPr>
        <w:br w:type="page"/>
      </w:r>
    </w:p>
    <w:p w14:paraId="6A69A6B2" w14:textId="7E92EBAF" w:rsidR="005E482F" w:rsidRPr="008F61F0" w:rsidRDefault="005E482F" w:rsidP="005E482F">
      <w:pPr>
        <w:pStyle w:val="Heading4"/>
        <w:rPr>
          <w:rFonts w:cs="Arial"/>
          <w:color w:val="auto"/>
          <w:sz w:val="22"/>
          <w:szCs w:val="22"/>
        </w:rPr>
      </w:pPr>
      <w:r>
        <w:rPr>
          <w:rFonts w:cs="Arial"/>
          <w:bCs/>
          <w:color w:val="auto"/>
          <w:sz w:val="22"/>
          <w:szCs w:val="22"/>
          <w:lang w:val="ga"/>
        </w:rPr>
        <w:lastRenderedPageBreak/>
        <w:t>6.</w:t>
      </w:r>
      <w:r>
        <w:rPr>
          <w:rFonts w:cs="Arial"/>
          <w:bCs/>
          <w:color w:val="auto"/>
          <w:sz w:val="22"/>
          <w:szCs w:val="22"/>
          <w:lang w:val="ga"/>
        </w:rPr>
        <w:tab/>
        <w:t>Léitheoireacht bhreise:</w:t>
      </w:r>
    </w:p>
    <w:p w14:paraId="722CE429" w14:textId="77777777" w:rsidR="005E482F" w:rsidRPr="008F61F0" w:rsidRDefault="005E482F" w:rsidP="005E482F">
      <w:pPr>
        <w:pStyle w:val="Heading4"/>
        <w:rPr>
          <w:rFonts w:cs="Arial"/>
          <w:b w:val="0"/>
          <w:color w:val="auto"/>
          <w:sz w:val="22"/>
          <w:szCs w:val="22"/>
        </w:rPr>
      </w:pPr>
      <w:r>
        <w:rPr>
          <w:rFonts w:cs="Arial"/>
          <w:b w:val="0"/>
          <w:color w:val="auto"/>
          <w:sz w:val="22"/>
          <w:szCs w:val="22"/>
          <w:lang w:val="ga"/>
        </w:rPr>
        <w:t xml:space="preserve">Mholfaimis go láidir go léifeadh gach iarrthóir na cáipéisí seo a leanas a d’fhéadfadh cuidiú lena n-iarratais. </w:t>
      </w:r>
    </w:p>
    <w:p w14:paraId="3F39EF82" w14:textId="5CFD5C93" w:rsidR="005E482F" w:rsidRPr="006D16BF" w:rsidRDefault="005E482F" w:rsidP="005E482F">
      <w:pPr>
        <w:pStyle w:val="Heading4"/>
        <w:rPr>
          <w:rFonts w:cs="Arial"/>
          <w:b w:val="0"/>
          <w:color w:val="auto"/>
          <w:sz w:val="22"/>
          <w:szCs w:val="22"/>
          <w:lang w:val="fr-FR"/>
        </w:rPr>
      </w:pPr>
      <w:r>
        <w:rPr>
          <w:bCs/>
          <w:lang w:val="ga"/>
        </w:rPr>
        <w:t>Ráiteas Straitéise Údarás Craolacháin na hÉireann 2017-2019</w:t>
      </w:r>
    </w:p>
    <w:p w14:paraId="2CA61662" w14:textId="77777777" w:rsidR="005E482F" w:rsidRPr="006D16BF" w:rsidRDefault="00BF18C9" w:rsidP="005E482F">
      <w:pPr>
        <w:pStyle w:val="Heading4"/>
        <w:rPr>
          <w:rFonts w:cs="Arial"/>
          <w:b w:val="0"/>
          <w:color w:val="auto"/>
          <w:sz w:val="22"/>
          <w:szCs w:val="22"/>
          <w:lang w:val="fr-FR"/>
        </w:rPr>
      </w:pPr>
      <w:hyperlink r:id="rId10" w:history="1">
        <w:r w:rsidR="00A00C45">
          <w:rPr>
            <w:rStyle w:val="Hyperlink"/>
            <w:rFonts w:cs="Arial"/>
            <w:b w:val="0"/>
            <w:color w:val="auto"/>
            <w:sz w:val="22"/>
            <w:szCs w:val="22"/>
            <w:lang w:val="ga"/>
          </w:rPr>
          <w:t>Beartas Foghlama agus Forbartha na hEarnála le hÚdarás Craolacháin na hÉireann</w:t>
        </w:r>
      </w:hyperlink>
    </w:p>
    <w:p w14:paraId="7AB5845E" w14:textId="0C4D21C0" w:rsidR="00405190" w:rsidRPr="006D16BF" w:rsidRDefault="008F61F0" w:rsidP="002D1029">
      <w:pPr>
        <w:rPr>
          <w:rFonts w:cs="Arial"/>
          <w:color w:val="auto"/>
          <w:sz w:val="22"/>
          <w:szCs w:val="22"/>
          <w:lang w:val="fr-FR"/>
        </w:rPr>
      </w:pPr>
      <w:r>
        <w:rPr>
          <w:rFonts w:cs="Arial"/>
          <w:color w:val="auto"/>
          <w:sz w:val="22"/>
          <w:szCs w:val="22"/>
          <w:lang w:val="ga"/>
        </w:rPr>
        <w:t xml:space="preserve">Tá an dá cháipéis sin ar fáil ar shuíomh gréasáin Údarás Craolacháin na hÉireann. </w:t>
      </w:r>
    </w:p>
    <w:p w14:paraId="061477CE" w14:textId="3AB364D5" w:rsidR="00F8017B" w:rsidRPr="006D16BF" w:rsidRDefault="00F8017B" w:rsidP="002D1029">
      <w:pPr>
        <w:rPr>
          <w:rFonts w:cs="Arial"/>
          <w:color w:val="auto"/>
          <w:sz w:val="22"/>
          <w:szCs w:val="22"/>
          <w:lang w:val="fr-FR"/>
        </w:rPr>
      </w:pPr>
    </w:p>
    <w:p w14:paraId="0F301BFE" w14:textId="4C92638F" w:rsidR="00F8017B" w:rsidRPr="006D16BF" w:rsidRDefault="00F8017B" w:rsidP="002D1029">
      <w:pPr>
        <w:rPr>
          <w:rFonts w:cs="Arial"/>
          <w:color w:val="auto"/>
          <w:sz w:val="22"/>
          <w:szCs w:val="22"/>
          <w:lang w:val="fr-FR"/>
        </w:rPr>
      </w:pPr>
    </w:p>
    <w:p w14:paraId="270246E2" w14:textId="247860AC" w:rsidR="00F8017B" w:rsidRPr="006D16BF" w:rsidRDefault="00F8017B" w:rsidP="002D1029">
      <w:pPr>
        <w:rPr>
          <w:rFonts w:cs="Arial"/>
          <w:color w:val="auto"/>
          <w:sz w:val="22"/>
          <w:szCs w:val="22"/>
          <w:lang w:val="fr-FR"/>
        </w:rPr>
      </w:pPr>
    </w:p>
    <w:p w14:paraId="39216CC5" w14:textId="2A5DB7F0" w:rsidR="00F8017B" w:rsidRPr="006D16BF" w:rsidRDefault="00F8017B" w:rsidP="002D1029">
      <w:pPr>
        <w:rPr>
          <w:rFonts w:cs="Arial"/>
          <w:color w:val="auto"/>
          <w:sz w:val="22"/>
          <w:szCs w:val="22"/>
          <w:lang w:val="fr-FR"/>
        </w:rPr>
      </w:pPr>
    </w:p>
    <w:p w14:paraId="686641AF" w14:textId="2B49D3E4" w:rsidR="00F8017B" w:rsidRPr="006D16BF" w:rsidRDefault="00F8017B" w:rsidP="002D1029">
      <w:pPr>
        <w:rPr>
          <w:rFonts w:cs="Arial"/>
          <w:color w:val="auto"/>
          <w:sz w:val="22"/>
          <w:szCs w:val="22"/>
          <w:lang w:val="fr-FR"/>
        </w:rPr>
      </w:pPr>
    </w:p>
    <w:p w14:paraId="4A529929" w14:textId="42150F4C" w:rsidR="00F8017B" w:rsidRPr="006D16BF" w:rsidRDefault="00F8017B" w:rsidP="002D1029">
      <w:pPr>
        <w:rPr>
          <w:rFonts w:cs="Arial"/>
          <w:color w:val="auto"/>
          <w:sz w:val="22"/>
          <w:szCs w:val="22"/>
          <w:lang w:val="fr-FR"/>
        </w:rPr>
      </w:pPr>
    </w:p>
    <w:p w14:paraId="3CF8B4CB" w14:textId="3ED75174" w:rsidR="00F8017B" w:rsidRPr="006D16BF" w:rsidRDefault="00F8017B" w:rsidP="002D1029">
      <w:pPr>
        <w:rPr>
          <w:rFonts w:cs="Arial"/>
          <w:color w:val="auto"/>
          <w:sz w:val="22"/>
          <w:szCs w:val="22"/>
          <w:lang w:val="fr-FR"/>
        </w:rPr>
      </w:pPr>
    </w:p>
    <w:p w14:paraId="655CB4E4" w14:textId="11EEC5A5" w:rsidR="00F8017B" w:rsidRPr="006D16BF" w:rsidRDefault="00F8017B" w:rsidP="002D1029">
      <w:pPr>
        <w:rPr>
          <w:rFonts w:cs="Arial"/>
          <w:color w:val="auto"/>
          <w:sz w:val="22"/>
          <w:szCs w:val="22"/>
          <w:lang w:val="fr-FR"/>
        </w:rPr>
      </w:pPr>
    </w:p>
    <w:p w14:paraId="1020F607" w14:textId="5CCC69DE" w:rsidR="00F8017B" w:rsidRPr="006D16BF" w:rsidRDefault="00F8017B" w:rsidP="002D1029">
      <w:pPr>
        <w:rPr>
          <w:rFonts w:cs="Arial"/>
          <w:color w:val="auto"/>
          <w:sz w:val="22"/>
          <w:szCs w:val="22"/>
          <w:lang w:val="fr-FR"/>
        </w:rPr>
      </w:pPr>
    </w:p>
    <w:p w14:paraId="2906643C" w14:textId="18CB27CC" w:rsidR="00F8017B" w:rsidRPr="006D16BF" w:rsidRDefault="00F8017B" w:rsidP="002D1029">
      <w:pPr>
        <w:rPr>
          <w:rFonts w:cs="Arial"/>
          <w:color w:val="auto"/>
          <w:sz w:val="22"/>
          <w:szCs w:val="22"/>
          <w:lang w:val="fr-FR"/>
        </w:rPr>
      </w:pPr>
    </w:p>
    <w:p w14:paraId="44C28501" w14:textId="27461573" w:rsidR="00F8017B" w:rsidRPr="006D16BF" w:rsidRDefault="00F8017B" w:rsidP="002D1029">
      <w:pPr>
        <w:rPr>
          <w:rFonts w:cs="Arial"/>
          <w:color w:val="auto"/>
          <w:sz w:val="22"/>
          <w:szCs w:val="22"/>
          <w:lang w:val="fr-FR"/>
        </w:rPr>
      </w:pPr>
    </w:p>
    <w:p w14:paraId="46B1A4A2" w14:textId="3C2CCCD3" w:rsidR="00F8017B" w:rsidRPr="006D16BF" w:rsidRDefault="00F8017B" w:rsidP="002D1029">
      <w:pPr>
        <w:rPr>
          <w:rFonts w:cs="Arial"/>
          <w:color w:val="auto"/>
          <w:sz w:val="22"/>
          <w:szCs w:val="22"/>
          <w:lang w:val="fr-FR"/>
        </w:rPr>
      </w:pPr>
    </w:p>
    <w:p w14:paraId="1DBA7E51" w14:textId="00F70C40" w:rsidR="00F8017B" w:rsidRPr="006D16BF" w:rsidRDefault="00F8017B" w:rsidP="002D1029">
      <w:pPr>
        <w:rPr>
          <w:rFonts w:cs="Arial"/>
          <w:color w:val="auto"/>
          <w:sz w:val="22"/>
          <w:szCs w:val="22"/>
          <w:lang w:val="fr-FR"/>
        </w:rPr>
      </w:pPr>
    </w:p>
    <w:p w14:paraId="7A1B6A81" w14:textId="29D471B1" w:rsidR="00F8017B" w:rsidRPr="006D16BF" w:rsidRDefault="00F8017B" w:rsidP="002D1029">
      <w:pPr>
        <w:rPr>
          <w:rFonts w:cs="Arial"/>
          <w:color w:val="auto"/>
          <w:sz w:val="22"/>
          <w:szCs w:val="22"/>
          <w:lang w:val="fr-FR"/>
        </w:rPr>
      </w:pPr>
    </w:p>
    <w:p w14:paraId="47F3AAF3" w14:textId="77777777" w:rsidR="007A5419" w:rsidRPr="006D16BF" w:rsidRDefault="007A5419">
      <w:pPr>
        <w:spacing w:after="0" w:line="240" w:lineRule="auto"/>
        <w:rPr>
          <w:rFonts w:cs="Arial"/>
          <w:b/>
          <w:color w:val="auto"/>
          <w:lang w:val="fr-FR"/>
        </w:rPr>
      </w:pPr>
      <w:r>
        <w:rPr>
          <w:rFonts w:cs="Arial"/>
          <w:b/>
          <w:bCs/>
          <w:color w:val="auto"/>
          <w:lang w:val="ga"/>
        </w:rPr>
        <w:br w:type="page"/>
      </w:r>
    </w:p>
    <w:p w14:paraId="561A5456" w14:textId="3650770B" w:rsidR="00F8017B" w:rsidRPr="006D16BF" w:rsidRDefault="00F8017B" w:rsidP="007A5419">
      <w:pPr>
        <w:jc w:val="center"/>
        <w:rPr>
          <w:rFonts w:cs="Arial"/>
          <w:b/>
          <w:color w:val="auto"/>
          <w:lang w:val="fr-FR"/>
        </w:rPr>
      </w:pPr>
      <w:r>
        <w:rPr>
          <w:rFonts w:cs="Arial"/>
          <w:b/>
          <w:bCs/>
          <w:color w:val="auto"/>
          <w:lang w:val="ga"/>
        </w:rPr>
        <w:lastRenderedPageBreak/>
        <w:t>Aguisín 1 – Foirm Iarratais</w:t>
      </w:r>
    </w:p>
    <w:p w14:paraId="3B50293D" w14:textId="6DB887FF" w:rsidR="00F8017B" w:rsidRPr="006D16BF" w:rsidRDefault="00F8017B" w:rsidP="002D1029">
      <w:pPr>
        <w:rPr>
          <w:rFonts w:cs="Arial"/>
          <w:b/>
          <w:color w:val="auto"/>
          <w:sz w:val="22"/>
          <w:szCs w:val="22"/>
          <w:lang w:val="fr-FR"/>
        </w:rPr>
      </w:pPr>
    </w:p>
    <w:p w14:paraId="5B4639AC" w14:textId="00926717" w:rsidR="00F8017B" w:rsidRPr="006D16BF" w:rsidRDefault="00F8017B" w:rsidP="002D1029">
      <w:pPr>
        <w:rPr>
          <w:rFonts w:cs="Arial"/>
          <w:b/>
          <w:color w:val="auto"/>
          <w:sz w:val="22"/>
          <w:szCs w:val="22"/>
          <w:lang w:val="fr-FR"/>
        </w:rPr>
      </w:pPr>
    </w:p>
    <w:p w14:paraId="0B899D93" w14:textId="75FCE7DC" w:rsidR="00F8017B" w:rsidRPr="006D16BF" w:rsidRDefault="00F8017B" w:rsidP="002D1029">
      <w:pPr>
        <w:rPr>
          <w:rFonts w:cs="Arial"/>
          <w:b/>
          <w:color w:val="auto"/>
          <w:sz w:val="22"/>
          <w:szCs w:val="22"/>
          <w:lang w:val="fr-FR"/>
        </w:rPr>
      </w:pPr>
    </w:p>
    <w:p w14:paraId="0257D172" w14:textId="5D3F5012" w:rsidR="00F8017B" w:rsidRPr="006D16BF" w:rsidRDefault="00F8017B" w:rsidP="002D1029">
      <w:pPr>
        <w:rPr>
          <w:rFonts w:cs="Arial"/>
          <w:b/>
          <w:color w:val="auto"/>
          <w:sz w:val="22"/>
          <w:szCs w:val="22"/>
          <w:lang w:val="fr-FR"/>
        </w:rPr>
      </w:pPr>
    </w:p>
    <w:p w14:paraId="60EFAE36" w14:textId="67D9B78F" w:rsidR="00F8017B" w:rsidRPr="006D16BF" w:rsidRDefault="00F8017B" w:rsidP="002D1029">
      <w:pPr>
        <w:rPr>
          <w:rFonts w:cs="Arial"/>
          <w:b/>
          <w:color w:val="auto"/>
          <w:sz w:val="22"/>
          <w:szCs w:val="22"/>
          <w:lang w:val="fr-FR"/>
        </w:rPr>
      </w:pPr>
    </w:p>
    <w:p w14:paraId="2663D2D3" w14:textId="068B5A8A" w:rsidR="00F8017B" w:rsidRPr="006D16BF" w:rsidRDefault="00F8017B" w:rsidP="002D1029">
      <w:pPr>
        <w:rPr>
          <w:rFonts w:cs="Arial"/>
          <w:b/>
          <w:color w:val="auto"/>
          <w:sz w:val="22"/>
          <w:szCs w:val="22"/>
          <w:lang w:val="fr-FR"/>
        </w:rPr>
      </w:pPr>
    </w:p>
    <w:p w14:paraId="2B1D0573" w14:textId="14AB0028" w:rsidR="00F8017B" w:rsidRPr="006D16BF" w:rsidRDefault="00F8017B" w:rsidP="002D1029">
      <w:pPr>
        <w:rPr>
          <w:rFonts w:cs="Arial"/>
          <w:b/>
          <w:color w:val="auto"/>
          <w:sz w:val="22"/>
          <w:szCs w:val="22"/>
          <w:lang w:val="fr-FR"/>
        </w:rPr>
      </w:pPr>
    </w:p>
    <w:p w14:paraId="7F31AD82" w14:textId="68BBE594" w:rsidR="00F8017B" w:rsidRPr="006D16BF" w:rsidRDefault="00F8017B" w:rsidP="002D1029">
      <w:pPr>
        <w:rPr>
          <w:rFonts w:cs="Arial"/>
          <w:b/>
          <w:color w:val="auto"/>
          <w:sz w:val="22"/>
          <w:szCs w:val="22"/>
          <w:lang w:val="fr-FR"/>
        </w:rPr>
      </w:pPr>
    </w:p>
    <w:p w14:paraId="0B635CF3" w14:textId="161D093F" w:rsidR="00F8017B" w:rsidRPr="006D16BF" w:rsidRDefault="00F8017B" w:rsidP="002D1029">
      <w:pPr>
        <w:rPr>
          <w:rFonts w:cs="Arial"/>
          <w:b/>
          <w:color w:val="auto"/>
          <w:sz w:val="22"/>
          <w:szCs w:val="22"/>
          <w:lang w:val="fr-FR"/>
        </w:rPr>
      </w:pPr>
    </w:p>
    <w:p w14:paraId="72F8629E" w14:textId="1A7FDFB7" w:rsidR="00F8017B" w:rsidRPr="006D16BF" w:rsidRDefault="00F8017B" w:rsidP="002D1029">
      <w:pPr>
        <w:rPr>
          <w:rFonts w:cs="Arial"/>
          <w:b/>
          <w:color w:val="auto"/>
          <w:sz w:val="22"/>
          <w:szCs w:val="22"/>
          <w:lang w:val="fr-FR"/>
        </w:rPr>
      </w:pPr>
    </w:p>
    <w:p w14:paraId="36B61E29" w14:textId="002C747B" w:rsidR="00F8017B" w:rsidRPr="006D16BF" w:rsidRDefault="00F8017B" w:rsidP="002D1029">
      <w:pPr>
        <w:rPr>
          <w:rFonts w:cs="Arial"/>
          <w:b/>
          <w:color w:val="auto"/>
          <w:sz w:val="22"/>
          <w:szCs w:val="22"/>
          <w:lang w:val="fr-FR"/>
        </w:rPr>
      </w:pPr>
    </w:p>
    <w:p w14:paraId="447D317B" w14:textId="1B910BAC" w:rsidR="00F8017B" w:rsidRPr="006D16BF" w:rsidRDefault="00F8017B" w:rsidP="002D1029">
      <w:pPr>
        <w:rPr>
          <w:rFonts w:cs="Arial"/>
          <w:b/>
          <w:color w:val="auto"/>
          <w:sz w:val="22"/>
          <w:szCs w:val="22"/>
          <w:lang w:val="fr-FR"/>
        </w:rPr>
      </w:pPr>
    </w:p>
    <w:p w14:paraId="267988D9" w14:textId="18DFE141" w:rsidR="00F8017B" w:rsidRPr="006D16BF" w:rsidRDefault="00F8017B" w:rsidP="002D1029">
      <w:pPr>
        <w:rPr>
          <w:rFonts w:cs="Arial"/>
          <w:b/>
          <w:color w:val="auto"/>
          <w:sz w:val="22"/>
          <w:szCs w:val="22"/>
          <w:lang w:val="fr-FR"/>
        </w:rPr>
      </w:pPr>
    </w:p>
    <w:p w14:paraId="5FD12E2A" w14:textId="050062BB" w:rsidR="00F8017B" w:rsidRPr="006D16BF" w:rsidRDefault="00F8017B" w:rsidP="002D1029">
      <w:pPr>
        <w:rPr>
          <w:rFonts w:cs="Arial"/>
          <w:b/>
          <w:color w:val="auto"/>
          <w:sz w:val="22"/>
          <w:szCs w:val="22"/>
          <w:lang w:val="fr-FR"/>
        </w:rPr>
      </w:pPr>
    </w:p>
    <w:p w14:paraId="7AD86158" w14:textId="22D3BA4B" w:rsidR="00F8017B" w:rsidRPr="006D16BF" w:rsidRDefault="00F8017B" w:rsidP="002D1029">
      <w:pPr>
        <w:rPr>
          <w:rFonts w:cs="Arial"/>
          <w:b/>
          <w:color w:val="auto"/>
          <w:sz w:val="22"/>
          <w:szCs w:val="22"/>
          <w:lang w:val="fr-FR"/>
        </w:rPr>
      </w:pPr>
    </w:p>
    <w:p w14:paraId="2F9E85A5" w14:textId="0BFE3D92" w:rsidR="00F8017B" w:rsidRPr="006D16BF" w:rsidRDefault="00F8017B" w:rsidP="002D1029">
      <w:pPr>
        <w:rPr>
          <w:rFonts w:cs="Arial"/>
          <w:b/>
          <w:color w:val="auto"/>
          <w:sz w:val="22"/>
          <w:szCs w:val="22"/>
          <w:lang w:val="fr-FR"/>
        </w:rPr>
      </w:pPr>
    </w:p>
    <w:p w14:paraId="338CC8AE" w14:textId="36425602" w:rsidR="00F8017B" w:rsidRPr="006D16BF" w:rsidRDefault="00F8017B" w:rsidP="002D1029">
      <w:pPr>
        <w:rPr>
          <w:rFonts w:cs="Arial"/>
          <w:b/>
          <w:color w:val="auto"/>
          <w:sz w:val="22"/>
          <w:szCs w:val="22"/>
          <w:lang w:val="fr-FR"/>
        </w:rPr>
      </w:pPr>
    </w:p>
    <w:p w14:paraId="29EA561B" w14:textId="666EA1EC" w:rsidR="00F8017B" w:rsidRPr="006D16BF" w:rsidRDefault="00F8017B" w:rsidP="002D1029">
      <w:pPr>
        <w:rPr>
          <w:rFonts w:cs="Arial"/>
          <w:b/>
          <w:color w:val="auto"/>
          <w:sz w:val="22"/>
          <w:szCs w:val="22"/>
          <w:lang w:val="fr-FR"/>
        </w:rPr>
      </w:pPr>
    </w:p>
    <w:p w14:paraId="3D46BD0A" w14:textId="4B64C879" w:rsidR="00F8017B" w:rsidRPr="006D16BF" w:rsidRDefault="00F8017B" w:rsidP="002D1029">
      <w:pPr>
        <w:rPr>
          <w:rFonts w:cs="Arial"/>
          <w:b/>
          <w:color w:val="auto"/>
          <w:sz w:val="22"/>
          <w:szCs w:val="22"/>
          <w:lang w:val="fr-FR"/>
        </w:rPr>
      </w:pPr>
    </w:p>
    <w:p w14:paraId="746BA8AA" w14:textId="07B1BC0D" w:rsidR="00F8017B" w:rsidRPr="006D16BF" w:rsidRDefault="00F8017B" w:rsidP="002D1029">
      <w:pPr>
        <w:rPr>
          <w:rFonts w:cs="Arial"/>
          <w:b/>
          <w:color w:val="auto"/>
          <w:sz w:val="22"/>
          <w:szCs w:val="22"/>
          <w:lang w:val="fr-FR"/>
        </w:rPr>
      </w:pPr>
    </w:p>
    <w:p w14:paraId="488800E2" w14:textId="7F0CF9BA" w:rsidR="00F8017B" w:rsidRPr="006D16BF" w:rsidRDefault="00F8017B" w:rsidP="002D1029">
      <w:pPr>
        <w:rPr>
          <w:rFonts w:cs="Arial"/>
          <w:b/>
          <w:color w:val="auto"/>
          <w:sz w:val="22"/>
          <w:szCs w:val="22"/>
          <w:lang w:val="fr-FR"/>
        </w:rPr>
      </w:pPr>
    </w:p>
    <w:p w14:paraId="12A17372" w14:textId="77777777" w:rsidR="00F8017B" w:rsidRPr="006D16BF" w:rsidRDefault="00F8017B" w:rsidP="00F8017B">
      <w:pPr>
        <w:spacing w:after="0" w:line="280" w:lineRule="atLeast"/>
        <w:jc w:val="center"/>
        <w:rPr>
          <w:rFonts w:cs="Arial"/>
          <w:b/>
          <w:color w:val="auto"/>
          <w:sz w:val="28"/>
          <w:szCs w:val="20"/>
          <w:lang w:val="fr-FR"/>
        </w:rPr>
      </w:pPr>
      <w:r>
        <w:rPr>
          <w:rFonts w:cs="Arial"/>
          <w:b/>
          <w:bCs/>
          <w:color w:val="auto"/>
          <w:sz w:val="28"/>
          <w:szCs w:val="20"/>
          <w:lang w:val="ga"/>
        </w:rPr>
        <w:t>Scéim Tacaíochta 2018 don Chraolachán Pobail de chuid Údarás Craolacháin na hÉireann</w:t>
      </w:r>
    </w:p>
    <w:p w14:paraId="03F885DC" w14:textId="150A359F" w:rsidR="00F8017B" w:rsidRPr="00FE381D" w:rsidRDefault="00F8017B" w:rsidP="00FE381D">
      <w:pPr>
        <w:spacing w:after="0" w:line="280" w:lineRule="atLeast"/>
        <w:jc w:val="center"/>
        <w:rPr>
          <w:rFonts w:cs="Arial"/>
          <w:b/>
          <w:color w:val="auto"/>
          <w:sz w:val="28"/>
          <w:szCs w:val="20"/>
        </w:rPr>
      </w:pPr>
      <w:r>
        <w:rPr>
          <w:rFonts w:cs="Arial"/>
          <w:b/>
          <w:bCs/>
          <w:color w:val="auto"/>
          <w:sz w:val="28"/>
          <w:szCs w:val="20"/>
          <w:lang w:val="ga"/>
        </w:rPr>
        <w:t>Foirm Iarratais</w:t>
      </w:r>
    </w:p>
    <w:p w14:paraId="70340BAE" w14:textId="77777777" w:rsidR="00F8017B" w:rsidRPr="00F8017B" w:rsidRDefault="00F8017B" w:rsidP="00F8017B">
      <w:pPr>
        <w:spacing w:after="0" w:line="280" w:lineRule="atLeast"/>
        <w:rPr>
          <w:rFonts w:cs="Arial"/>
          <w:color w:val="auto"/>
          <w:sz w:val="22"/>
        </w:rPr>
      </w:pPr>
    </w:p>
    <w:p w14:paraId="7E3368CD" w14:textId="4E531AF1" w:rsidR="00F8017B" w:rsidRDefault="00F8017B" w:rsidP="00FE381D">
      <w:pPr>
        <w:numPr>
          <w:ilvl w:val="0"/>
          <w:numId w:val="43"/>
        </w:numPr>
        <w:spacing w:after="0" w:line="280" w:lineRule="atLeast"/>
        <w:ind w:left="187" w:hanging="357"/>
        <w:rPr>
          <w:rFonts w:cs="Arial"/>
          <w:b/>
          <w:color w:val="auto"/>
        </w:rPr>
      </w:pPr>
      <w:r>
        <w:rPr>
          <w:rFonts w:cs="Arial"/>
          <w:b/>
          <w:bCs/>
          <w:color w:val="auto"/>
          <w:lang w:val="ga"/>
        </w:rPr>
        <w:t>Iarrthóir/í</w:t>
      </w:r>
    </w:p>
    <w:p w14:paraId="653D5C47" w14:textId="77777777" w:rsidR="00FE381D" w:rsidRPr="00FE381D" w:rsidRDefault="00FE381D" w:rsidP="00FE381D">
      <w:pPr>
        <w:spacing w:after="0" w:line="280" w:lineRule="atLeast"/>
        <w:rPr>
          <w:rFonts w:cs="Arial"/>
          <w:b/>
          <w:color w:val="auto"/>
        </w:rPr>
      </w:pPr>
    </w:p>
    <w:tbl>
      <w:tblPr>
        <w:tblStyle w:val="TableGrid1"/>
        <w:tblW w:w="0" w:type="auto"/>
        <w:tblLook w:val="04A0" w:firstRow="1" w:lastRow="0" w:firstColumn="1" w:lastColumn="0" w:noHBand="0" w:noVBand="1"/>
      </w:tblPr>
      <w:tblGrid>
        <w:gridCol w:w="496"/>
        <w:gridCol w:w="3468"/>
        <w:gridCol w:w="1143"/>
        <w:gridCol w:w="1111"/>
        <w:gridCol w:w="1159"/>
        <w:gridCol w:w="1111"/>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rPr>
            </w:pPr>
            <w:r>
              <w:rPr>
                <w:color w:val="auto"/>
                <w:sz w:val="20"/>
                <w:szCs w:val="20"/>
                <w:lang w:val="ga"/>
              </w:rPr>
              <w:t>Iarratas Comhpháirteach (más ea, freagair 1.2. Murab ea, téigh chuig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rPr>
            </w:pPr>
            <w:r>
              <w:rPr>
                <w:color w:val="auto"/>
                <w:sz w:val="20"/>
                <w:szCs w:val="20"/>
                <w:lang w:val="ga"/>
              </w:rPr>
              <w:t>Is ea</w:t>
            </w:r>
          </w:p>
        </w:tc>
        <w:tc>
          <w:tcPr>
            <w:tcW w:w="1263" w:type="dxa"/>
          </w:tcPr>
          <w:p w14:paraId="454F303C" w14:textId="77777777" w:rsidR="00F8017B" w:rsidRPr="00F8017B" w:rsidRDefault="00F8017B" w:rsidP="00F8017B">
            <w:pPr>
              <w:spacing w:after="0" w:line="280" w:lineRule="atLeast"/>
              <w:jc w:val="both"/>
              <w:rPr>
                <w:color w:val="auto"/>
                <w:sz w:val="20"/>
                <w:szCs w:val="20"/>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rPr>
            </w:pPr>
            <w:r>
              <w:rPr>
                <w:color w:val="auto"/>
                <w:sz w:val="20"/>
                <w:szCs w:val="20"/>
                <w:lang w:val="ga"/>
              </w:rPr>
              <w:t>Ní hea</w:t>
            </w:r>
          </w:p>
        </w:tc>
        <w:tc>
          <w:tcPr>
            <w:tcW w:w="1263" w:type="dxa"/>
          </w:tcPr>
          <w:p w14:paraId="629ADE60" w14:textId="77777777" w:rsidR="00F8017B" w:rsidRPr="00F8017B" w:rsidRDefault="00F8017B" w:rsidP="00F8017B">
            <w:pPr>
              <w:spacing w:after="0" w:line="280" w:lineRule="atLeast"/>
              <w:jc w:val="both"/>
              <w:rPr>
                <w:color w:val="auto"/>
                <w:sz w:val="20"/>
                <w:szCs w:val="20"/>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rPr>
            </w:pPr>
            <w:r>
              <w:rPr>
                <w:color w:val="auto"/>
                <w:sz w:val="20"/>
                <w:szCs w:val="20"/>
                <w:lang w:val="ga"/>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rPr>
            </w:pPr>
            <w:r>
              <w:rPr>
                <w:color w:val="auto"/>
                <w:sz w:val="20"/>
                <w:szCs w:val="20"/>
                <w:lang w:val="ga"/>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 Ainm na gcomhiarrthóirí (i gcomhair iarratas chomhpháirteach/comhpháirtíochtaí)</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rPr>
            </w:pPr>
            <w:r>
              <w:rPr>
                <w:color w:val="auto"/>
                <w:sz w:val="20"/>
                <w:szCs w:val="20"/>
                <w:lang w:val="ga"/>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 a dhéanfaidh Údarás Craolacháin na hÉireann conradh leis</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rPr>
            </w:pPr>
            <w:r>
              <w:rPr>
                <w:color w:val="auto"/>
                <w:sz w:val="20"/>
                <w:szCs w:val="20"/>
                <w:lang w:val="ga"/>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rPr>
            </w:pPr>
            <w:r>
              <w:rPr>
                <w:color w:val="auto"/>
                <w:sz w:val="20"/>
                <w:szCs w:val="20"/>
                <w:lang w:val="ga"/>
              </w:rPr>
              <w:t>Duine teagmhála don tionscadal</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ríomhphoist</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rPr>
            </w:pPr>
            <w:r>
              <w:rPr>
                <w:color w:val="auto"/>
                <w:sz w:val="20"/>
                <w:szCs w:val="20"/>
                <w:lang w:val="ga"/>
              </w:rPr>
              <w:t>Uimhir ghutháin</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rPr>
            </w:pPr>
            <w:r>
              <w:rPr>
                <w:color w:val="auto"/>
                <w:sz w:val="20"/>
                <w:szCs w:val="20"/>
                <w:lang w:val="ga"/>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Poist don tionscadal</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rPr>
      </w:pPr>
    </w:p>
    <w:p w14:paraId="60D2CBC4" w14:textId="77777777" w:rsidR="00F8017B" w:rsidRPr="00F8017B" w:rsidRDefault="00F8017B" w:rsidP="00F8017B">
      <w:pPr>
        <w:spacing w:after="0" w:line="280" w:lineRule="atLeast"/>
        <w:jc w:val="both"/>
        <w:rPr>
          <w:rFonts w:cs="Arial"/>
          <w:color w:val="auto"/>
          <w:sz w:val="20"/>
          <w:szCs w:val="20"/>
        </w:rPr>
      </w:pPr>
    </w:p>
    <w:p w14:paraId="11DFF679" w14:textId="77777777" w:rsidR="00F8017B" w:rsidRPr="00F8017B" w:rsidRDefault="00F8017B" w:rsidP="00F8017B">
      <w:pPr>
        <w:spacing w:after="0" w:line="280" w:lineRule="atLeast"/>
        <w:jc w:val="both"/>
        <w:rPr>
          <w:rFonts w:cs="Arial"/>
          <w:color w:val="auto"/>
          <w:sz w:val="20"/>
          <w:szCs w:val="20"/>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t>Achoimre ar an Tionscadal</w:t>
      </w:r>
    </w:p>
    <w:p w14:paraId="743CBCCE" w14:textId="77777777" w:rsidR="00F8017B" w:rsidRPr="00F8017B" w:rsidRDefault="00F8017B" w:rsidP="00F8017B">
      <w:pPr>
        <w:spacing w:after="0" w:line="280" w:lineRule="atLeast"/>
        <w:jc w:val="both"/>
        <w:rPr>
          <w:rFonts w:cs="Arial"/>
          <w:b/>
          <w:color w:val="auto"/>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rPr>
            </w:pPr>
            <w:r>
              <w:rPr>
                <w:color w:val="auto"/>
                <w:sz w:val="20"/>
                <w:szCs w:val="20"/>
                <w:lang w:val="ga"/>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rPr>
            </w:pPr>
            <w:r>
              <w:rPr>
                <w:color w:val="auto"/>
                <w:sz w:val="20"/>
                <w:szCs w:val="20"/>
                <w:lang w:val="ga"/>
              </w:rPr>
              <w:t>Teideal an Tionscadail</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Ábhar an athbhreithnithe/mheasúnaithe/réimse forbartha (cuir </w:t>
            </w:r>
            <w:r>
              <w:rPr>
                <w:b/>
                <w:bCs/>
                <w:color w:val="auto"/>
                <w:sz w:val="20"/>
                <w:szCs w:val="20"/>
                <w:lang w:val="ga"/>
              </w:rPr>
              <w:t>X</w:t>
            </w:r>
            <w:r>
              <w:rPr>
                <w:color w:val="auto"/>
                <w:sz w:val="20"/>
                <w:szCs w:val="20"/>
                <w:lang w:val="ga"/>
              </w:rPr>
              <w:t xml:space="preserve"> sa bhosca cuí)</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rPr>
            </w:pPr>
            <w:r>
              <w:rPr>
                <w:color w:val="auto"/>
                <w:sz w:val="20"/>
                <w:szCs w:val="20"/>
                <w:lang w:val="ga"/>
              </w:rPr>
              <w:t>Oibríochtaí</w:t>
            </w:r>
          </w:p>
        </w:tc>
        <w:tc>
          <w:tcPr>
            <w:tcW w:w="448" w:type="dxa"/>
          </w:tcPr>
          <w:p w14:paraId="366482C0"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rPr>
            </w:pPr>
            <w:r>
              <w:rPr>
                <w:color w:val="auto"/>
                <w:sz w:val="20"/>
                <w:szCs w:val="20"/>
                <w:lang w:val="ga"/>
              </w:rPr>
              <w:t>Pobal ar a bhfreastalaíonn an stáisiún</w:t>
            </w:r>
          </w:p>
        </w:tc>
        <w:tc>
          <w:tcPr>
            <w:tcW w:w="526" w:type="dxa"/>
          </w:tcPr>
          <w:p w14:paraId="0D55EC51"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Rialachas </w:t>
            </w:r>
          </w:p>
        </w:tc>
        <w:tc>
          <w:tcPr>
            <w:tcW w:w="549" w:type="dxa"/>
          </w:tcPr>
          <w:p w14:paraId="1E74DC0D" w14:textId="77777777" w:rsidR="00F8017B" w:rsidRPr="00F8017B" w:rsidRDefault="00F8017B" w:rsidP="00F8017B">
            <w:pPr>
              <w:spacing w:after="0" w:line="280" w:lineRule="atLeast"/>
              <w:jc w:val="both"/>
              <w:rPr>
                <w:color w:val="auto"/>
                <w:sz w:val="20"/>
                <w:szCs w:val="20"/>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Foireann/Oibrithe Deonacha </w:t>
            </w:r>
          </w:p>
        </w:tc>
        <w:tc>
          <w:tcPr>
            <w:tcW w:w="448" w:type="dxa"/>
          </w:tcPr>
          <w:p w14:paraId="125E3248"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Bainistíocht Airgeadais </w:t>
            </w:r>
          </w:p>
        </w:tc>
        <w:tc>
          <w:tcPr>
            <w:tcW w:w="526" w:type="dxa"/>
          </w:tcPr>
          <w:p w14:paraId="3334CDDF"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rPr>
            </w:pPr>
            <w:r>
              <w:rPr>
                <w:color w:val="auto"/>
                <w:sz w:val="20"/>
                <w:szCs w:val="20"/>
                <w:lang w:val="ga"/>
              </w:rPr>
              <w:t>Cóid Dlí agus Rialála</w:t>
            </w:r>
          </w:p>
        </w:tc>
        <w:tc>
          <w:tcPr>
            <w:tcW w:w="549" w:type="dxa"/>
          </w:tcPr>
          <w:p w14:paraId="797B018A" w14:textId="77777777" w:rsidR="00F8017B" w:rsidRPr="00F8017B" w:rsidRDefault="00F8017B" w:rsidP="00F8017B">
            <w:pPr>
              <w:spacing w:after="0" w:line="280" w:lineRule="atLeast"/>
              <w:jc w:val="both"/>
              <w:rPr>
                <w:color w:val="auto"/>
                <w:sz w:val="20"/>
                <w:szCs w:val="20"/>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rPr>
            </w:pPr>
            <w:r>
              <w:rPr>
                <w:color w:val="auto"/>
                <w:sz w:val="20"/>
                <w:szCs w:val="20"/>
                <w:lang w:val="ga"/>
              </w:rPr>
              <w:t>Eile (tabhair sonraí)</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rPr>
            </w:pPr>
            <w:r>
              <w:rPr>
                <w:color w:val="auto"/>
                <w:sz w:val="20"/>
                <w:szCs w:val="20"/>
                <w:lang w:val="ga"/>
              </w:rPr>
              <w:t>Forbhreathnú ar an tionscadal</w:t>
            </w:r>
          </w:p>
        </w:tc>
      </w:tr>
      <w:tr w:rsidR="00F8017B" w:rsidRPr="00F8017B" w14:paraId="273BD71C" w14:textId="77777777" w:rsidTr="005B3C02">
        <w:trPr>
          <w:trHeight w:val="1418"/>
        </w:trPr>
        <w:tc>
          <w:tcPr>
            <w:tcW w:w="9016" w:type="dxa"/>
            <w:gridSpan w:val="7"/>
          </w:tcPr>
          <w:p w14:paraId="1EBBD735" w14:textId="77777777" w:rsidR="00F8017B" w:rsidRPr="00F8017B" w:rsidRDefault="00F8017B" w:rsidP="00F8017B">
            <w:pPr>
              <w:spacing w:after="0" w:line="280" w:lineRule="atLeast"/>
              <w:jc w:val="both"/>
              <w:rPr>
                <w:color w:val="auto"/>
                <w:sz w:val="20"/>
                <w:szCs w:val="20"/>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rPr>
            </w:pPr>
            <w:r>
              <w:rPr>
                <w:color w:val="auto"/>
                <w:sz w:val="20"/>
                <w:szCs w:val="20"/>
                <w:lang w:val="ga"/>
              </w:rPr>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Aidhmeanna agus cuspóirí an tionscadail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rPr>
            </w:pPr>
          </w:p>
          <w:p w14:paraId="193553F0" w14:textId="77777777" w:rsidR="00F8017B" w:rsidRPr="00F8017B" w:rsidRDefault="00F8017B" w:rsidP="00F8017B">
            <w:pPr>
              <w:tabs>
                <w:tab w:val="left" w:pos="2205"/>
              </w:tabs>
              <w:spacing w:after="0" w:line="280" w:lineRule="atLeast"/>
              <w:rPr>
                <w:color w:val="auto"/>
                <w:sz w:val="20"/>
                <w:szCs w:val="20"/>
              </w:rPr>
            </w:pPr>
          </w:p>
          <w:p w14:paraId="2DE1E1B3" w14:textId="77777777" w:rsidR="00F8017B" w:rsidRPr="00F8017B" w:rsidRDefault="00F8017B" w:rsidP="00F8017B">
            <w:pPr>
              <w:tabs>
                <w:tab w:val="left" w:pos="2205"/>
              </w:tabs>
              <w:spacing w:after="0" w:line="280" w:lineRule="atLeast"/>
              <w:rPr>
                <w:color w:val="auto"/>
                <w:sz w:val="20"/>
                <w:szCs w:val="20"/>
              </w:rPr>
            </w:pPr>
          </w:p>
          <w:p w14:paraId="4D9C5CC1" w14:textId="77777777" w:rsidR="00F8017B" w:rsidRPr="00F8017B" w:rsidRDefault="00F8017B" w:rsidP="00F8017B">
            <w:pPr>
              <w:tabs>
                <w:tab w:val="left" w:pos="2205"/>
              </w:tabs>
              <w:spacing w:after="0" w:line="280" w:lineRule="atLeast"/>
              <w:rPr>
                <w:color w:val="auto"/>
                <w:sz w:val="20"/>
                <w:szCs w:val="20"/>
              </w:rPr>
            </w:pPr>
          </w:p>
          <w:p w14:paraId="029F31F5" w14:textId="77777777" w:rsidR="00F8017B" w:rsidRPr="00F8017B" w:rsidRDefault="00F8017B" w:rsidP="00F8017B">
            <w:pPr>
              <w:tabs>
                <w:tab w:val="left" w:pos="2205"/>
              </w:tabs>
              <w:spacing w:after="0" w:line="280" w:lineRule="atLeast"/>
              <w:rPr>
                <w:color w:val="auto"/>
                <w:sz w:val="20"/>
                <w:szCs w:val="20"/>
              </w:rPr>
            </w:pPr>
          </w:p>
          <w:p w14:paraId="304C2F50" w14:textId="77777777" w:rsidR="00F8017B" w:rsidRPr="00F8017B" w:rsidRDefault="00F8017B" w:rsidP="00F8017B">
            <w:pPr>
              <w:tabs>
                <w:tab w:val="left" w:pos="2205"/>
              </w:tabs>
              <w:spacing w:after="0" w:line="280" w:lineRule="atLeast"/>
              <w:rPr>
                <w:color w:val="auto"/>
                <w:sz w:val="20"/>
                <w:szCs w:val="20"/>
              </w:rPr>
            </w:pPr>
            <w:r>
              <w:rPr>
                <w:lang w:val="ga"/>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rPr>
            </w:pPr>
            <w:r>
              <w:rPr>
                <w:color w:val="auto"/>
                <w:sz w:val="20"/>
                <w:szCs w:val="20"/>
                <w:lang w:val="ga"/>
              </w:rPr>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rPr>
            </w:pPr>
            <w:r>
              <w:rPr>
                <w:color w:val="auto"/>
                <w:sz w:val="20"/>
                <w:szCs w:val="20"/>
                <w:lang w:val="ga"/>
              </w:rPr>
              <w:t>Réasúnaíocht don chúis a dteastaíonn an tionscadal</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rPr>
            </w:pPr>
          </w:p>
          <w:p w14:paraId="359DE8A6" w14:textId="77777777" w:rsidR="00F8017B" w:rsidRPr="00F8017B" w:rsidRDefault="00F8017B" w:rsidP="00F8017B">
            <w:pPr>
              <w:spacing w:after="0" w:line="280" w:lineRule="atLeast"/>
              <w:jc w:val="both"/>
              <w:rPr>
                <w:color w:val="auto"/>
                <w:sz w:val="20"/>
                <w:szCs w:val="20"/>
              </w:rPr>
            </w:pPr>
          </w:p>
          <w:p w14:paraId="05F2F64F" w14:textId="77777777" w:rsidR="00F8017B" w:rsidRPr="00F8017B" w:rsidRDefault="00F8017B" w:rsidP="00F8017B">
            <w:pPr>
              <w:spacing w:after="0" w:line="280" w:lineRule="atLeast"/>
              <w:jc w:val="both"/>
              <w:rPr>
                <w:color w:val="auto"/>
                <w:sz w:val="20"/>
                <w:szCs w:val="20"/>
              </w:rPr>
            </w:pPr>
          </w:p>
          <w:p w14:paraId="54DFEB8C" w14:textId="77777777" w:rsidR="00F8017B" w:rsidRPr="00F8017B" w:rsidRDefault="00F8017B" w:rsidP="00F8017B">
            <w:pPr>
              <w:spacing w:after="0" w:line="280" w:lineRule="atLeast"/>
              <w:jc w:val="both"/>
              <w:rPr>
                <w:color w:val="auto"/>
                <w:sz w:val="20"/>
                <w:szCs w:val="20"/>
              </w:rPr>
            </w:pPr>
          </w:p>
          <w:p w14:paraId="2D5C3234" w14:textId="77777777" w:rsidR="00F8017B" w:rsidRPr="00F8017B" w:rsidRDefault="00F8017B" w:rsidP="00F8017B">
            <w:pPr>
              <w:spacing w:after="0" w:line="280" w:lineRule="atLeast"/>
              <w:jc w:val="both"/>
              <w:rPr>
                <w:color w:val="auto"/>
                <w:sz w:val="20"/>
                <w:szCs w:val="20"/>
              </w:rPr>
            </w:pPr>
          </w:p>
          <w:p w14:paraId="44FEAE49" w14:textId="77777777" w:rsidR="00F8017B" w:rsidRPr="00F8017B" w:rsidRDefault="00F8017B" w:rsidP="00F8017B">
            <w:pPr>
              <w:spacing w:after="0" w:line="280" w:lineRule="atLeast"/>
              <w:jc w:val="both"/>
              <w:rPr>
                <w:color w:val="auto"/>
                <w:sz w:val="20"/>
                <w:szCs w:val="20"/>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rPr>
            </w:pPr>
            <w:r>
              <w:rPr>
                <w:color w:val="auto"/>
                <w:sz w:val="20"/>
                <w:szCs w:val="20"/>
                <w:lang w:val="ga"/>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rPr>
            </w:pPr>
            <w:r>
              <w:rPr>
                <w:color w:val="auto"/>
                <w:sz w:val="20"/>
                <w:szCs w:val="20"/>
                <w:lang w:val="ga"/>
              </w:rPr>
              <w:t>An mhodheolaíocht a bheartaítear</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rPr>
            </w:pPr>
          </w:p>
          <w:p w14:paraId="1C018F86" w14:textId="77777777" w:rsidR="00F8017B" w:rsidRPr="00F8017B" w:rsidRDefault="00F8017B" w:rsidP="00F8017B">
            <w:pPr>
              <w:spacing w:after="0" w:line="280" w:lineRule="atLeast"/>
              <w:jc w:val="both"/>
              <w:rPr>
                <w:color w:val="auto"/>
                <w:sz w:val="20"/>
                <w:szCs w:val="20"/>
              </w:rPr>
            </w:pPr>
          </w:p>
          <w:p w14:paraId="02EBBAA3" w14:textId="77777777" w:rsidR="00F8017B" w:rsidRPr="00F8017B" w:rsidRDefault="00F8017B" w:rsidP="00F8017B">
            <w:pPr>
              <w:spacing w:after="0" w:line="280" w:lineRule="atLeast"/>
              <w:jc w:val="both"/>
              <w:rPr>
                <w:color w:val="auto"/>
                <w:sz w:val="20"/>
                <w:szCs w:val="20"/>
              </w:rPr>
            </w:pPr>
          </w:p>
          <w:p w14:paraId="2863A01C" w14:textId="77777777" w:rsidR="00F8017B" w:rsidRPr="00F8017B" w:rsidRDefault="00F8017B" w:rsidP="00F8017B">
            <w:pPr>
              <w:spacing w:after="0" w:line="280" w:lineRule="atLeast"/>
              <w:jc w:val="both"/>
              <w:rPr>
                <w:color w:val="auto"/>
                <w:sz w:val="20"/>
                <w:szCs w:val="20"/>
              </w:rPr>
            </w:pPr>
          </w:p>
          <w:p w14:paraId="1102220D" w14:textId="77777777" w:rsidR="00F8017B" w:rsidRPr="00F8017B" w:rsidRDefault="00F8017B" w:rsidP="00F8017B">
            <w:pPr>
              <w:spacing w:after="0" w:line="280" w:lineRule="atLeast"/>
              <w:jc w:val="both"/>
              <w:rPr>
                <w:color w:val="auto"/>
                <w:sz w:val="20"/>
                <w:szCs w:val="20"/>
              </w:rPr>
            </w:pPr>
          </w:p>
          <w:p w14:paraId="19E108F8" w14:textId="77777777" w:rsidR="00F8017B" w:rsidRPr="00F8017B" w:rsidRDefault="00F8017B" w:rsidP="00F8017B">
            <w:pPr>
              <w:spacing w:after="0" w:line="280" w:lineRule="atLeast"/>
              <w:jc w:val="both"/>
              <w:rPr>
                <w:color w:val="auto"/>
                <w:sz w:val="20"/>
                <w:szCs w:val="20"/>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rPr>
            </w:pPr>
            <w:r>
              <w:rPr>
                <w:color w:val="auto"/>
                <w:sz w:val="20"/>
                <w:szCs w:val="20"/>
                <w:lang w:val="ga"/>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Cén chaoi a dtéann an tionscadal i ngleic le haidhmeanna agus cuspóirí na </w:t>
            </w:r>
            <w:r>
              <w:rPr>
                <w:color w:val="auto"/>
                <w:sz w:val="20"/>
                <w:szCs w:val="22"/>
                <w:lang w:val="ga"/>
              </w:rPr>
              <w:t>Scéime</w:t>
            </w:r>
            <w:r>
              <w:rPr>
                <w:color w:val="auto"/>
                <w:sz w:val="20"/>
                <w:szCs w:val="20"/>
                <w:lang w:val="ga"/>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rPr>
            </w:pPr>
            <w:bookmarkStart w:id="1" w:name="_Hlk516060550"/>
            <w:bookmarkStart w:id="2" w:name="_Hlk516060566"/>
            <w:r>
              <w:rPr>
                <w:color w:val="auto"/>
                <w:sz w:val="20"/>
                <w:szCs w:val="20"/>
                <w:lang w:val="ga"/>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rPr>
            </w:pPr>
            <w:r>
              <w:rPr>
                <w:color w:val="auto"/>
                <w:sz w:val="20"/>
                <w:szCs w:val="20"/>
                <w:lang w:val="ga"/>
              </w:rPr>
              <w:t>Tairbhí/torthaí a bhfuiltear ag súil leo</w:t>
            </w:r>
          </w:p>
        </w:tc>
      </w:tr>
      <w:bookmarkEnd w:id="1"/>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rPr>
            </w:pPr>
          </w:p>
        </w:tc>
      </w:tr>
      <w:bookmarkEnd w:id="2"/>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rPr>
            </w:pPr>
            <w:r>
              <w:rPr>
                <w:color w:val="auto"/>
                <w:sz w:val="20"/>
                <w:szCs w:val="20"/>
                <w:lang w:val="ga"/>
              </w:rPr>
              <w:t>2.8</w:t>
            </w:r>
          </w:p>
        </w:tc>
        <w:tc>
          <w:tcPr>
            <w:tcW w:w="7878" w:type="dxa"/>
            <w:gridSpan w:val="6"/>
          </w:tcPr>
          <w:p w14:paraId="5A0026A1" w14:textId="52B55747" w:rsidR="00B87B0D" w:rsidRPr="00F8017B" w:rsidRDefault="00B87B0D" w:rsidP="00B87B0D">
            <w:pPr>
              <w:spacing w:after="0" w:line="240" w:lineRule="auto"/>
              <w:rPr>
                <w:color w:val="auto"/>
                <w:sz w:val="20"/>
                <w:szCs w:val="20"/>
              </w:rPr>
            </w:pPr>
            <w:r>
              <w:rPr>
                <w:color w:val="auto"/>
                <w:sz w:val="20"/>
                <w:szCs w:val="20"/>
                <w:lang w:val="ga"/>
              </w:rPr>
              <w:t>Cén chaoi a dtagann an tionscadal seo le Ráiteas Straitéise Údarás Craolacháin na hÉireann 2017-2019?</w:t>
            </w:r>
          </w:p>
        </w:tc>
      </w:tr>
      <w:tr w:rsidR="00B87B0D" w:rsidRPr="00F8017B" w14:paraId="5CDD79F9" w14:textId="77777777" w:rsidTr="005B3C02">
        <w:trPr>
          <w:trHeight w:val="1418"/>
        </w:trPr>
        <w:tc>
          <w:tcPr>
            <w:tcW w:w="9016" w:type="dxa"/>
            <w:gridSpan w:val="7"/>
          </w:tcPr>
          <w:p w14:paraId="65A09769" w14:textId="77777777" w:rsidR="00B87B0D" w:rsidRPr="00F8017B" w:rsidRDefault="00B87B0D" w:rsidP="00B87B0D">
            <w:pPr>
              <w:spacing w:after="0" w:line="280" w:lineRule="atLeast"/>
              <w:jc w:val="both"/>
              <w:rPr>
                <w:color w:val="auto"/>
                <w:sz w:val="20"/>
                <w:szCs w:val="20"/>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rPr>
            </w:pPr>
            <w:r>
              <w:rPr>
                <w:color w:val="auto"/>
                <w:sz w:val="20"/>
                <w:szCs w:val="20"/>
                <w:lang w:val="ga"/>
              </w:rPr>
              <w:t>2.9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rPr>
            </w:pPr>
            <w:r>
              <w:rPr>
                <w:color w:val="auto"/>
                <w:sz w:val="20"/>
                <w:szCs w:val="20"/>
                <w:lang w:val="ga"/>
              </w:rPr>
              <w:t>An féidir an obair seo a fhoilsiú/a roinnt leis an earnáil phobail?</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rPr>
      </w:pPr>
    </w:p>
    <w:p w14:paraId="6DE8A41E" w14:textId="77777777" w:rsidR="00F8017B" w:rsidRPr="00F8017B" w:rsidRDefault="00F8017B" w:rsidP="00F8017B">
      <w:pPr>
        <w:spacing w:after="0" w:line="280" w:lineRule="atLeast"/>
        <w:ind w:left="720"/>
        <w:jc w:val="both"/>
        <w:rPr>
          <w:rFonts w:cs="Arial"/>
          <w:color w:val="auto"/>
          <w:sz w:val="20"/>
          <w:szCs w:val="20"/>
        </w:rPr>
      </w:pPr>
    </w:p>
    <w:p w14:paraId="10ECF954" w14:textId="77777777" w:rsidR="00F8017B" w:rsidRPr="00F8017B" w:rsidRDefault="00F8017B" w:rsidP="00F8017B">
      <w:pPr>
        <w:spacing w:after="0" w:line="240" w:lineRule="auto"/>
        <w:rPr>
          <w:rFonts w:cs="Arial"/>
          <w:color w:val="auto"/>
          <w:sz w:val="20"/>
          <w:szCs w:val="20"/>
        </w:rPr>
      </w:pPr>
      <w:r>
        <w:rPr>
          <w:rFonts w:cs="Arial"/>
          <w:color w:val="auto"/>
          <w:sz w:val="20"/>
          <w:szCs w:val="20"/>
          <w:lang w:val="ga"/>
        </w:rPr>
        <w:br w:type="page"/>
      </w:r>
    </w:p>
    <w:p w14:paraId="6E25CAAD" w14:textId="77777777" w:rsidR="00F8017B" w:rsidRPr="00F8017B" w:rsidRDefault="00F8017B" w:rsidP="00F8017B">
      <w:pPr>
        <w:spacing w:after="0" w:line="280" w:lineRule="atLeast"/>
        <w:ind w:left="720"/>
        <w:jc w:val="both"/>
        <w:rPr>
          <w:rFonts w:cs="Arial"/>
          <w:color w:val="auto"/>
          <w:sz w:val="20"/>
          <w:szCs w:val="20"/>
        </w:rPr>
      </w:pPr>
    </w:p>
    <w:p w14:paraId="3ADD53C5" w14:textId="3603426D" w:rsid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t>Pearsana agus sonraí na Comhpháirtíochta (más infheidhme)</w:t>
      </w:r>
    </w:p>
    <w:p w14:paraId="32FE3980" w14:textId="77777777" w:rsidR="00B87B0D" w:rsidRPr="00F8017B" w:rsidRDefault="00B87B0D" w:rsidP="007A5419">
      <w:pPr>
        <w:spacing w:after="0" w:line="280" w:lineRule="atLeast"/>
        <w:ind w:left="340"/>
        <w:jc w:val="both"/>
        <w:rPr>
          <w:rFonts w:cs="Arial"/>
          <w:b/>
          <w:color w:val="auto"/>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rPr>
            </w:pPr>
            <w:r>
              <w:rPr>
                <w:color w:val="auto"/>
                <w:sz w:val="20"/>
                <w:szCs w:val="20"/>
                <w:lang w:val="ga"/>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rPr>
            </w:pPr>
            <w:r>
              <w:rPr>
                <w:color w:val="auto"/>
                <w:sz w:val="20"/>
                <w:szCs w:val="20"/>
                <w:lang w:val="ga"/>
              </w:rPr>
              <w:t>Ainm an Bhainisteora Tionscadail/Duine Neamhspleách a dhéanfaidh an obair agus sonraí faoi thaithí/saineolais ábhartha</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rPr>
            </w:pPr>
          </w:p>
          <w:p w14:paraId="431A3A6D" w14:textId="77777777" w:rsidR="00F8017B" w:rsidRPr="00F8017B" w:rsidRDefault="00F8017B" w:rsidP="00F8017B">
            <w:pPr>
              <w:spacing w:after="0" w:line="280" w:lineRule="atLeast"/>
              <w:jc w:val="both"/>
              <w:rPr>
                <w:color w:val="auto"/>
                <w:sz w:val="20"/>
                <w:szCs w:val="20"/>
              </w:rPr>
            </w:pPr>
          </w:p>
          <w:p w14:paraId="60405045" w14:textId="77777777" w:rsidR="00F8017B" w:rsidRPr="00F8017B" w:rsidRDefault="00F8017B" w:rsidP="00F8017B">
            <w:pPr>
              <w:spacing w:after="0" w:line="280" w:lineRule="atLeast"/>
              <w:jc w:val="both"/>
              <w:rPr>
                <w:color w:val="auto"/>
                <w:sz w:val="20"/>
                <w:szCs w:val="20"/>
              </w:rPr>
            </w:pPr>
          </w:p>
          <w:p w14:paraId="1E545DC1" w14:textId="77777777" w:rsidR="00F8017B" w:rsidRPr="00F8017B" w:rsidRDefault="00F8017B" w:rsidP="00F8017B">
            <w:pPr>
              <w:spacing w:after="0" w:line="280" w:lineRule="atLeast"/>
              <w:jc w:val="both"/>
              <w:rPr>
                <w:color w:val="auto"/>
                <w:sz w:val="20"/>
                <w:szCs w:val="20"/>
              </w:rPr>
            </w:pPr>
          </w:p>
          <w:p w14:paraId="259D842A" w14:textId="77777777" w:rsidR="00F8017B" w:rsidRPr="00F8017B" w:rsidRDefault="00F8017B" w:rsidP="00F8017B">
            <w:pPr>
              <w:spacing w:after="0" w:line="280" w:lineRule="atLeast"/>
              <w:jc w:val="both"/>
              <w:rPr>
                <w:color w:val="auto"/>
                <w:sz w:val="20"/>
                <w:szCs w:val="20"/>
              </w:rPr>
            </w:pPr>
          </w:p>
          <w:p w14:paraId="26E40AF0" w14:textId="77777777" w:rsidR="00F8017B" w:rsidRPr="00F8017B" w:rsidRDefault="00F8017B" w:rsidP="00F8017B">
            <w:pPr>
              <w:spacing w:after="0" w:line="280" w:lineRule="atLeast"/>
              <w:jc w:val="both"/>
              <w:rPr>
                <w:color w:val="auto"/>
                <w:sz w:val="20"/>
                <w:szCs w:val="20"/>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rPr>
            </w:pPr>
            <w:r>
              <w:rPr>
                <w:color w:val="auto"/>
                <w:sz w:val="20"/>
                <w:szCs w:val="20"/>
                <w:lang w:val="ga"/>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Sonraí na bpearsanra ábhartha eile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rPr>
            </w:pPr>
          </w:p>
          <w:p w14:paraId="6428EE7E" w14:textId="77777777" w:rsidR="00F8017B" w:rsidRPr="00F8017B" w:rsidRDefault="00F8017B" w:rsidP="00F8017B">
            <w:pPr>
              <w:spacing w:after="0" w:line="280" w:lineRule="atLeast"/>
              <w:jc w:val="both"/>
              <w:rPr>
                <w:b/>
                <w:color w:val="auto"/>
              </w:rPr>
            </w:pPr>
          </w:p>
          <w:p w14:paraId="115248FE" w14:textId="77777777" w:rsidR="00F8017B" w:rsidRPr="00F8017B" w:rsidRDefault="00F8017B" w:rsidP="00F8017B">
            <w:pPr>
              <w:spacing w:after="0" w:line="280" w:lineRule="atLeast"/>
              <w:jc w:val="both"/>
              <w:rPr>
                <w:b/>
                <w:color w:val="auto"/>
              </w:rPr>
            </w:pPr>
          </w:p>
          <w:p w14:paraId="1CC6FD5C" w14:textId="77777777" w:rsidR="00F8017B" w:rsidRPr="00F8017B" w:rsidRDefault="00F8017B" w:rsidP="00F8017B">
            <w:pPr>
              <w:spacing w:after="0" w:line="280" w:lineRule="atLeast"/>
              <w:jc w:val="both"/>
              <w:rPr>
                <w:b/>
                <w:color w:val="auto"/>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rPr>
            </w:pPr>
            <w:r>
              <w:rPr>
                <w:color w:val="auto"/>
                <w:sz w:val="20"/>
                <w:szCs w:val="20"/>
                <w:lang w:val="ga"/>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rPr>
            </w:pPr>
            <w:r>
              <w:rPr>
                <w:color w:val="auto"/>
                <w:sz w:val="20"/>
                <w:szCs w:val="20"/>
                <w:lang w:val="ga"/>
              </w:rPr>
              <w:t>Ainmneacha na gcomhpháirtithe atá páirteach sa tionscadal agus an pháirt a bheidh acu</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rPr>
            </w:pPr>
            <w:r>
              <w:rPr>
                <w:color w:val="auto"/>
                <w:sz w:val="20"/>
                <w:szCs w:val="20"/>
                <w:lang w:val="ga"/>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rPr>
            </w:pPr>
            <w:r>
              <w:rPr>
                <w:color w:val="auto"/>
                <w:sz w:val="20"/>
                <w:szCs w:val="20"/>
                <w:lang w:val="ga"/>
              </w:rPr>
              <w:t>Tabhair breac-chuntas ar an réasúnaíocht don chomhpháirtíocht seo, mar shampla, cén chaoi a rachaidh an tionscadal chun tairbhe na gcomhpháirtithe ar fad atá páirteach (ní bhaineann sé seo ach le hiarratais chomhpháirteacha/comhpháirtíochtaí)</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rPr>
            </w:pPr>
          </w:p>
          <w:p w14:paraId="601E83E3" w14:textId="77777777" w:rsidR="00B87B0D" w:rsidRDefault="00B87B0D" w:rsidP="005B3C02">
            <w:pPr>
              <w:spacing w:after="0" w:line="280" w:lineRule="atLeast"/>
              <w:jc w:val="both"/>
              <w:rPr>
                <w:color w:val="auto"/>
                <w:sz w:val="20"/>
                <w:szCs w:val="20"/>
              </w:rPr>
            </w:pPr>
          </w:p>
          <w:p w14:paraId="41C0BB00" w14:textId="77777777" w:rsidR="00B87B0D" w:rsidRDefault="00B87B0D" w:rsidP="005B3C02">
            <w:pPr>
              <w:spacing w:after="0" w:line="280" w:lineRule="atLeast"/>
              <w:jc w:val="both"/>
              <w:rPr>
                <w:color w:val="auto"/>
                <w:sz w:val="20"/>
                <w:szCs w:val="20"/>
              </w:rPr>
            </w:pPr>
          </w:p>
          <w:p w14:paraId="5C7D373E" w14:textId="77777777" w:rsidR="00B87B0D" w:rsidRDefault="00B87B0D" w:rsidP="005B3C02">
            <w:pPr>
              <w:spacing w:after="0" w:line="280" w:lineRule="atLeast"/>
              <w:jc w:val="both"/>
              <w:rPr>
                <w:color w:val="auto"/>
                <w:sz w:val="20"/>
                <w:szCs w:val="20"/>
              </w:rPr>
            </w:pPr>
          </w:p>
          <w:p w14:paraId="5F27FA02" w14:textId="4C11A895" w:rsidR="00B87B0D" w:rsidRPr="00F8017B" w:rsidRDefault="00B87B0D" w:rsidP="005B3C02">
            <w:pPr>
              <w:spacing w:after="0" w:line="280" w:lineRule="atLeast"/>
              <w:jc w:val="both"/>
              <w:rPr>
                <w:color w:val="auto"/>
                <w:sz w:val="20"/>
                <w:szCs w:val="20"/>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rPr>
      </w:pPr>
    </w:p>
    <w:p w14:paraId="7115FAA9" w14:textId="77777777" w:rsidR="00F8017B" w:rsidRPr="00F8017B" w:rsidRDefault="00F8017B" w:rsidP="00F8017B">
      <w:pPr>
        <w:spacing w:after="0" w:line="280" w:lineRule="atLeast"/>
        <w:rPr>
          <w:rFonts w:cs="Arial"/>
          <w:b/>
          <w:color w:val="auto"/>
          <w:sz w:val="20"/>
          <w:szCs w:val="20"/>
        </w:rPr>
      </w:pPr>
    </w:p>
    <w:p w14:paraId="733E2525" w14:textId="77777777" w:rsidR="00F8017B" w:rsidRPr="00F8017B" w:rsidRDefault="00F8017B" w:rsidP="00F8017B">
      <w:pPr>
        <w:spacing w:after="0" w:line="280" w:lineRule="atLeast"/>
        <w:rPr>
          <w:rFonts w:cs="Arial"/>
          <w:b/>
          <w:color w:val="auto"/>
          <w:sz w:val="20"/>
          <w:szCs w:val="20"/>
        </w:rPr>
      </w:pPr>
    </w:p>
    <w:p w14:paraId="3223F11B" w14:textId="77777777" w:rsidR="00F8017B" w:rsidRPr="00F8017B" w:rsidRDefault="00F8017B" w:rsidP="00F8017B">
      <w:pPr>
        <w:spacing w:after="0" w:line="280" w:lineRule="atLeast"/>
        <w:rPr>
          <w:rFonts w:cs="Arial"/>
          <w:b/>
          <w:color w:val="auto"/>
          <w:sz w:val="20"/>
          <w:szCs w:val="20"/>
        </w:rPr>
      </w:pPr>
    </w:p>
    <w:p w14:paraId="27E56B9B" w14:textId="77777777" w:rsidR="00F8017B" w:rsidRPr="00F8017B" w:rsidRDefault="00F8017B" w:rsidP="00F8017B">
      <w:pPr>
        <w:spacing w:after="0" w:line="280" w:lineRule="atLeast"/>
        <w:rPr>
          <w:rFonts w:cs="Arial"/>
          <w:b/>
          <w:color w:val="auto"/>
          <w:sz w:val="20"/>
          <w:szCs w:val="20"/>
        </w:rPr>
      </w:pPr>
    </w:p>
    <w:p w14:paraId="275DE823" w14:textId="77777777" w:rsidR="00F8017B" w:rsidRPr="00F8017B" w:rsidRDefault="00F8017B" w:rsidP="00F8017B">
      <w:pPr>
        <w:spacing w:after="0" w:line="280" w:lineRule="atLeast"/>
        <w:rPr>
          <w:rFonts w:cs="Arial"/>
          <w:b/>
          <w:color w:val="auto"/>
          <w:sz w:val="20"/>
          <w:szCs w:val="20"/>
        </w:rPr>
      </w:pPr>
    </w:p>
    <w:p w14:paraId="589F3D7C" w14:textId="77777777" w:rsidR="00F8017B" w:rsidRPr="00F8017B" w:rsidRDefault="00F8017B" w:rsidP="00F8017B">
      <w:pPr>
        <w:spacing w:after="0" w:line="280" w:lineRule="atLeast"/>
        <w:rPr>
          <w:rFonts w:cs="Arial"/>
          <w:b/>
          <w:color w:val="auto"/>
          <w:sz w:val="20"/>
          <w:szCs w:val="20"/>
        </w:rPr>
      </w:pPr>
    </w:p>
    <w:p w14:paraId="7006B5C8" w14:textId="77777777" w:rsidR="00F8017B" w:rsidRPr="00F8017B" w:rsidRDefault="00F8017B" w:rsidP="00F8017B">
      <w:pPr>
        <w:spacing w:after="0" w:line="280" w:lineRule="atLeast"/>
        <w:rPr>
          <w:rFonts w:cs="Arial"/>
          <w:b/>
          <w:color w:val="auto"/>
          <w:sz w:val="20"/>
          <w:szCs w:val="20"/>
        </w:rPr>
      </w:pPr>
    </w:p>
    <w:p w14:paraId="4C789D89" w14:textId="770AFC75" w:rsidR="00F8017B" w:rsidRDefault="00F8017B" w:rsidP="00F8017B">
      <w:pPr>
        <w:spacing w:after="0" w:line="280" w:lineRule="atLeast"/>
        <w:rPr>
          <w:rFonts w:cs="Arial"/>
          <w:b/>
          <w:color w:val="auto"/>
          <w:sz w:val="20"/>
          <w:szCs w:val="20"/>
        </w:rPr>
      </w:pPr>
    </w:p>
    <w:p w14:paraId="7B8409C3" w14:textId="0E4D6CF9" w:rsidR="00B87B0D" w:rsidRDefault="00B87B0D" w:rsidP="00F8017B">
      <w:pPr>
        <w:spacing w:after="0" w:line="280" w:lineRule="atLeast"/>
        <w:rPr>
          <w:rFonts w:cs="Arial"/>
          <w:b/>
          <w:color w:val="auto"/>
          <w:sz w:val="20"/>
          <w:szCs w:val="20"/>
        </w:rPr>
      </w:pPr>
    </w:p>
    <w:p w14:paraId="4B5A3C30" w14:textId="6FC16105" w:rsidR="00B87B0D" w:rsidRDefault="00B87B0D" w:rsidP="00F8017B">
      <w:pPr>
        <w:spacing w:after="0" w:line="280" w:lineRule="atLeast"/>
        <w:rPr>
          <w:rFonts w:cs="Arial"/>
          <w:b/>
          <w:color w:val="auto"/>
          <w:sz w:val="20"/>
          <w:szCs w:val="20"/>
        </w:rPr>
      </w:pPr>
    </w:p>
    <w:p w14:paraId="68B3DDB2" w14:textId="31951632" w:rsidR="00B87B0D" w:rsidRDefault="00B87B0D" w:rsidP="00F8017B">
      <w:pPr>
        <w:spacing w:after="0" w:line="280" w:lineRule="atLeast"/>
        <w:rPr>
          <w:rFonts w:cs="Arial"/>
          <w:b/>
          <w:color w:val="auto"/>
          <w:sz w:val="20"/>
          <w:szCs w:val="20"/>
        </w:rPr>
      </w:pPr>
    </w:p>
    <w:p w14:paraId="3F8157E0" w14:textId="0475577E" w:rsidR="00B87B0D" w:rsidRDefault="00B87B0D" w:rsidP="00F8017B">
      <w:pPr>
        <w:spacing w:after="0" w:line="280" w:lineRule="atLeast"/>
        <w:rPr>
          <w:rFonts w:cs="Arial"/>
          <w:b/>
          <w:color w:val="auto"/>
          <w:sz w:val="20"/>
          <w:szCs w:val="20"/>
        </w:rPr>
      </w:pPr>
    </w:p>
    <w:p w14:paraId="24AA2922" w14:textId="77777777" w:rsidR="00B87B0D" w:rsidRPr="00F8017B" w:rsidRDefault="00B87B0D" w:rsidP="00F8017B">
      <w:pPr>
        <w:spacing w:after="0" w:line="280" w:lineRule="atLeast"/>
        <w:rPr>
          <w:rFonts w:cs="Arial"/>
          <w:b/>
          <w:color w:val="auto"/>
          <w:sz w:val="20"/>
          <w:szCs w:val="20"/>
        </w:rPr>
      </w:pPr>
    </w:p>
    <w:p w14:paraId="4A406F8E" w14:textId="77777777" w:rsidR="00F8017B" w:rsidRPr="00F8017B" w:rsidRDefault="00F8017B" w:rsidP="00F8017B">
      <w:pPr>
        <w:spacing w:after="0" w:line="280" w:lineRule="atLeast"/>
        <w:rPr>
          <w:rFonts w:cs="Arial"/>
          <w:b/>
          <w:color w:val="auto"/>
          <w:sz w:val="20"/>
          <w:szCs w:val="20"/>
        </w:rPr>
      </w:pPr>
    </w:p>
    <w:p w14:paraId="25046BCF"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t>Plean an Tionscadail</w:t>
      </w:r>
    </w:p>
    <w:p w14:paraId="35A8BA25" w14:textId="77777777" w:rsidR="00F8017B" w:rsidRPr="00F8017B" w:rsidRDefault="00F8017B" w:rsidP="00F8017B">
      <w:pPr>
        <w:spacing w:after="0" w:line="280" w:lineRule="atLeast"/>
        <w:jc w:val="center"/>
        <w:rPr>
          <w:rFonts w:cs="Arial"/>
          <w:b/>
          <w:color w:val="auto"/>
          <w:sz w:val="20"/>
          <w:szCs w:val="20"/>
        </w:rPr>
      </w:pPr>
    </w:p>
    <w:p w14:paraId="24F9DE08" w14:textId="77777777" w:rsidR="00F8017B" w:rsidRPr="00F8017B" w:rsidRDefault="00F8017B" w:rsidP="00F8017B">
      <w:pPr>
        <w:spacing w:after="0" w:line="280" w:lineRule="atLeast"/>
        <w:rPr>
          <w:rFonts w:cs="Arial"/>
          <w:b/>
          <w:color w:val="auto"/>
          <w:sz w:val="20"/>
          <w:szCs w:val="20"/>
        </w:rPr>
      </w:pPr>
      <w:r>
        <w:rPr>
          <w:rFonts w:cs="Arial"/>
          <w:b/>
          <w:bCs/>
          <w:color w:val="auto"/>
          <w:sz w:val="20"/>
          <w:szCs w:val="20"/>
          <w:lang w:val="ga"/>
        </w:rPr>
        <w:t>Tabhair eolas le haghaidh gach céime den tionscadal ar an teimpléad thíos</w:t>
      </w:r>
    </w:p>
    <w:p w14:paraId="20C7A26A"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rPr>
            </w:pPr>
            <w:r>
              <w:rPr>
                <w:b/>
                <w:bCs/>
                <w:color w:val="auto"/>
                <w:sz w:val="20"/>
                <w:szCs w:val="20"/>
                <w:lang w:val="ga"/>
              </w:rPr>
              <w:t>Dáta/Tréimhse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rPr>
            </w:pPr>
            <w:r>
              <w:rPr>
                <w:b/>
                <w:bCs/>
                <w:color w:val="auto"/>
                <w:sz w:val="20"/>
                <w:szCs w:val="20"/>
                <w:lang w:val="ga"/>
              </w:rPr>
              <w:t>Gné den Obair</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rPr>
            </w:pPr>
            <w:r>
              <w:rPr>
                <w:b/>
                <w:bCs/>
                <w:color w:val="auto"/>
                <w:sz w:val="20"/>
                <w:szCs w:val="20"/>
                <w:lang w:val="ga"/>
              </w:rPr>
              <w:t>Líon Laethanta</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rPr>
            </w:pPr>
            <w:r>
              <w:rPr>
                <w:b/>
                <w:bCs/>
                <w:color w:val="auto"/>
                <w:sz w:val="20"/>
                <w:szCs w:val="20"/>
                <w:lang w:val="ga"/>
              </w:rPr>
              <w:t>Nithe Inseachadta</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rPr>
            </w:pPr>
            <w:r>
              <w:rPr>
                <w:b/>
                <w:bCs/>
                <w:color w:val="auto"/>
                <w:sz w:val="20"/>
                <w:szCs w:val="20"/>
                <w:lang w:val="ga"/>
              </w:rPr>
              <w:t>Dáta Tosaigh</w:t>
            </w:r>
            <w:r>
              <w:rPr>
                <w:color w:val="auto"/>
                <w:sz w:val="20"/>
                <w:szCs w:val="20"/>
                <w:lang w:val="ga"/>
              </w:rPr>
              <w:t xml:space="preserve"> (dáta measta a thosóidh idirbheartaíocht an chonartha)</w:t>
            </w:r>
          </w:p>
        </w:tc>
        <w:tc>
          <w:tcPr>
            <w:tcW w:w="2695" w:type="dxa"/>
          </w:tcPr>
          <w:p w14:paraId="23E7F0BB" w14:textId="77777777" w:rsidR="00F8017B" w:rsidRPr="00F8017B" w:rsidRDefault="00F8017B" w:rsidP="00F8017B">
            <w:pPr>
              <w:spacing w:after="0" w:line="280" w:lineRule="atLeast"/>
              <w:rPr>
                <w:color w:val="auto"/>
                <w:sz w:val="20"/>
                <w:szCs w:val="20"/>
              </w:rPr>
            </w:pPr>
            <w:r>
              <w:rPr>
                <w:color w:val="auto"/>
                <w:sz w:val="20"/>
                <w:szCs w:val="20"/>
                <w:lang w:val="ga"/>
              </w:rPr>
              <w:t>Idirbheartaíocht an chonartha</w:t>
            </w:r>
          </w:p>
        </w:tc>
        <w:tc>
          <w:tcPr>
            <w:tcW w:w="1416" w:type="dxa"/>
          </w:tcPr>
          <w:p w14:paraId="140AF6D3" w14:textId="77777777" w:rsidR="00F8017B" w:rsidRPr="00F8017B" w:rsidRDefault="00F8017B" w:rsidP="00F8017B">
            <w:pPr>
              <w:spacing w:after="0" w:line="280" w:lineRule="atLeast"/>
              <w:rPr>
                <w:color w:val="auto"/>
                <w:sz w:val="20"/>
                <w:szCs w:val="20"/>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Caithfear an fhaisnéis agus an cháipéisíocht ábhartha ar fad a sheachadadh mar is cuí chun an conradh a chur i gcrích (de réir sceideal 1 agus 2 de theimpléad an chonartha)</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rPr>
            </w:pPr>
          </w:p>
        </w:tc>
        <w:tc>
          <w:tcPr>
            <w:tcW w:w="2695" w:type="dxa"/>
          </w:tcPr>
          <w:p w14:paraId="3D3CB38C" w14:textId="77777777" w:rsidR="00F8017B" w:rsidRPr="00F8017B" w:rsidRDefault="00F8017B" w:rsidP="00F8017B">
            <w:pPr>
              <w:spacing w:after="0" w:line="280" w:lineRule="atLeast"/>
              <w:rPr>
                <w:color w:val="auto"/>
                <w:sz w:val="20"/>
                <w:szCs w:val="20"/>
              </w:rPr>
            </w:pPr>
          </w:p>
        </w:tc>
        <w:tc>
          <w:tcPr>
            <w:tcW w:w="1416" w:type="dxa"/>
          </w:tcPr>
          <w:p w14:paraId="5CC0CF55" w14:textId="77777777" w:rsidR="00F8017B" w:rsidRPr="00F8017B" w:rsidRDefault="00F8017B" w:rsidP="00F8017B">
            <w:pPr>
              <w:spacing w:after="0" w:line="280" w:lineRule="atLeast"/>
              <w:rPr>
                <w:color w:val="auto"/>
                <w:sz w:val="20"/>
                <w:szCs w:val="20"/>
              </w:rPr>
            </w:pPr>
          </w:p>
        </w:tc>
        <w:tc>
          <w:tcPr>
            <w:tcW w:w="3118" w:type="dxa"/>
          </w:tcPr>
          <w:p w14:paraId="6BDEE909" w14:textId="77777777" w:rsidR="00F8017B" w:rsidRPr="00F8017B" w:rsidRDefault="00F8017B" w:rsidP="00F8017B">
            <w:pPr>
              <w:spacing w:after="0" w:line="280" w:lineRule="atLeast"/>
              <w:rPr>
                <w:b/>
                <w:color w:val="auto"/>
                <w:sz w:val="20"/>
                <w:szCs w:val="20"/>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rPr>
            </w:pPr>
          </w:p>
        </w:tc>
        <w:tc>
          <w:tcPr>
            <w:tcW w:w="2695" w:type="dxa"/>
          </w:tcPr>
          <w:p w14:paraId="4461E0F3" w14:textId="77777777" w:rsidR="00F8017B" w:rsidRPr="00F8017B" w:rsidRDefault="00F8017B" w:rsidP="00F8017B">
            <w:pPr>
              <w:spacing w:after="0" w:line="280" w:lineRule="atLeast"/>
              <w:rPr>
                <w:color w:val="auto"/>
                <w:sz w:val="20"/>
                <w:szCs w:val="20"/>
              </w:rPr>
            </w:pPr>
          </w:p>
        </w:tc>
        <w:tc>
          <w:tcPr>
            <w:tcW w:w="1416" w:type="dxa"/>
          </w:tcPr>
          <w:p w14:paraId="79FFAE27" w14:textId="77777777" w:rsidR="00F8017B" w:rsidRPr="00F8017B" w:rsidRDefault="00F8017B" w:rsidP="00F8017B">
            <w:pPr>
              <w:spacing w:after="0" w:line="280" w:lineRule="atLeast"/>
              <w:rPr>
                <w:color w:val="auto"/>
                <w:sz w:val="20"/>
                <w:szCs w:val="20"/>
              </w:rPr>
            </w:pPr>
          </w:p>
        </w:tc>
        <w:tc>
          <w:tcPr>
            <w:tcW w:w="3118" w:type="dxa"/>
          </w:tcPr>
          <w:p w14:paraId="60C9133D" w14:textId="77777777" w:rsidR="00F8017B" w:rsidRPr="00F8017B" w:rsidRDefault="00F8017B" w:rsidP="00F8017B">
            <w:pPr>
              <w:spacing w:after="0" w:line="280" w:lineRule="atLeast"/>
              <w:rPr>
                <w:b/>
                <w:color w:val="auto"/>
                <w:sz w:val="20"/>
                <w:szCs w:val="20"/>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rPr>
            </w:pPr>
          </w:p>
        </w:tc>
        <w:tc>
          <w:tcPr>
            <w:tcW w:w="2695" w:type="dxa"/>
          </w:tcPr>
          <w:p w14:paraId="700218A2" w14:textId="77777777" w:rsidR="00F8017B" w:rsidRPr="00F8017B" w:rsidRDefault="00F8017B" w:rsidP="00F8017B">
            <w:pPr>
              <w:spacing w:after="0" w:line="280" w:lineRule="atLeast"/>
              <w:rPr>
                <w:color w:val="auto"/>
                <w:sz w:val="20"/>
                <w:szCs w:val="20"/>
              </w:rPr>
            </w:pPr>
          </w:p>
        </w:tc>
        <w:tc>
          <w:tcPr>
            <w:tcW w:w="1416" w:type="dxa"/>
          </w:tcPr>
          <w:p w14:paraId="1B77F23E" w14:textId="77777777" w:rsidR="00F8017B" w:rsidRPr="00F8017B" w:rsidRDefault="00F8017B" w:rsidP="00F8017B">
            <w:pPr>
              <w:spacing w:after="0" w:line="280" w:lineRule="atLeast"/>
              <w:rPr>
                <w:color w:val="auto"/>
                <w:sz w:val="20"/>
                <w:szCs w:val="20"/>
              </w:rPr>
            </w:pPr>
          </w:p>
        </w:tc>
        <w:tc>
          <w:tcPr>
            <w:tcW w:w="3118" w:type="dxa"/>
          </w:tcPr>
          <w:p w14:paraId="639503DF" w14:textId="77777777" w:rsidR="00F8017B" w:rsidRPr="00F8017B" w:rsidRDefault="00F8017B" w:rsidP="00F8017B">
            <w:pPr>
              <w:spacing w:after="0" w:line="280" w:lineRule="atLeast"/>
              <w:rPr>
                <w:b/>
                <w:color w:val="auto"/>
                <w:sz w:val="20"/>
                <w:szCs w:val="20"/>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rPr>
            </w:pPr>
          </w:p>
        </w:tc>
        <w:tc>
          <w:tcPr>
            <w:tcW w:w="2695" w:type="dxa"/>
          </w:tcPr>
          <w:p w14:paraId="203A4F08" w14:textId="77777777" w:rsidR="00F8017B" w:rsidRPr="00F8017B" w:rsidRDefault="00F8017B" w:rsidP="00F8017B">
            <w:pPr>
              <w:spacing w:after="0" w:line="280" w:lineRule="atLeast"/>
              <w:rPr>
                <w:color w:val="auto"/>
                <w:sz w:val="20"/>
                <w:szCs w:val="20"/>
              </w:rPr>
            </w:pPr>
          </w:p>
        </w:tc>
        <w:tc>
          <w:tcPr>
            <w:tcW w:w="1416" w:type="dxa"/>
          </w:tcPr>
          <w:p w14:paraId="77F6ABF6" w14:textId="77777777" w:rsidR="00F8017B" w:rsidRPr="00F8017B" w:rsidRDefault="00F8017B" w:rsidP="00F8017B">
            <w:pPr>
              <w:spacing w:after="0" w:line="280" w:lineRule="atLeast"/>
              <w:rPr>
                <w:color w:val="auto"/>
                <w:sz w:val="20"/>
                <w:szCs w:val="20"/>
              </w:rPr>
            </w:pPr>
          </w:p>
        </w:tc>
        <w:tc>
          <w:tcPr>
            <w:tcW w:w="3118" w:type="dxa"/>
          </w:tcPr>
          <w:p w14:paraId="4D2FF633" w14:textId="77777777" w:rsidR="00F8017B" w:rsidRPr="00F8017B" w:rsidRDefault="00F8017B" w:rsidP="00F8017B">
            <w:pPr>
              <w:spacing w:after="0" w:line="280" w:lineRule="atLeast"/>
              <w:rPr>
                <w:b/>
                <w:color w:val="auto"/>
                <w:sz w:val="20"/>
                <w:szCs w:val="20"/>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rPr>
            </w:pPr>
          </w:p>
        </w:tc>
        <w:tc>
          <w:tcPr>
            <w:tcW w:w="2695" w:type="dxa"/>
          </w:tcPr>
          <w:p w14:paraId="1DFB6D00" w14:textId="77777777" w:rsidR="00F8017B" w:rsidRPr="00F8017B" w:rsidRDefault="00F8017B" w:rsidP="00F8017B">
            <w:pPr>
              <w:spacing w:after="0" w:line="280" w:lineRule="atLeast"/>
              <w:rPr>
                <w:color w:val="auto"/>
                <w:sz w:val="20"/>
                <w:szCs w:val="20"/>
              </w:rPr>
            </w:pPr>
          </w:p>
        </w:tc>
        <w:tc>
          <w:tcPr>
            <w:tcW w:w="1416" w:type="dxa"/>
          </w:tcPr>
          <w:p w14:paraId="51915DEF" w14:textId="77777777" w:rsidR="00F8017B" w:rsidRPr="00F8017B" w:rsidRDefault="00F8017B" w:rsidP="00F8017B">
            <w:pPr>
              <w:spacing w:after="0" w:line="280" w:lineRule="atLeast"/>
              <w:rPr>
                <w:color w:val="auto"/>
                <w:sz w:val="20"/>
                <w:szCs w:val="20"/>
              </w:rPr>
            </w:pPr>
          </w:p>
        </w:tc>
        <w:tc>
          <w:tcPr>
            <w:tcW w:w="3118" w:type="dxa"/>
          </w:tcPr>
          <w:p w14:paraId="50CD77DC" w14:textId="77777777" w:rsidR="00F8017B" w:rsidRPr="00F8017B" w:rsidRDefault="00F8017B" w:rsidP="00F8017B">
            <w:pPr>
              <w:spacing w:after="0" w:line="280" w:lineRule="atLeast"/>
              <w:rPr>
                <w:b/>
                <w:color w:val="auto"/>
                <w:sz w:val="20"/>
                <w:szCs w:val="20"/>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rPr>
            </w:pPr>
          </w:p>
        </w:tc>
        <w:tc>
          <w:tcPr>
            <w:tcW w:w="2695" w:type="dxa"/>
          </w:tcPr>
          <w:p w14:paraId="725CD959" w14:textId="77777777" w:rsidR="00F8017B" w:rsidRPr="00F8017B" w:rsidRDefault="00F8017B" w:rsidP="00F8017B">
            <w:pPr>
              <w:spacing w:after="0" w:line="280" w:lineRule="atLeast"/>
              <w:rPr>
                <w:color w:val="auto"/>
                <w:sz w:val="20"/>
                <w:szCs w:val="20"/>
              </w:rPr>
            </w:pPr>
          </w:p>
        </w:tc>
        <w:tc>
          <w:tcPr>
            <w:tcW w:w="1416" w:type="dxa"/>
          </w:tcPr>
          <w:p w14:paraId="6F0B1F05" w14:textId="77777777" w:rsidR="00F8017B" w:rsidRPr="00F8017B" w:rsidRDefault="00F8017B" w:rsidP="00F8017B">
            <w:pPr>
              <w:spacing w:after="0" w:line="280" w:lineRule="atLeast"/>
              <w:rPr>
                <w:color w:val="auto"/>
                <w:sz w:val="20"/>
                <w:szCs w:val="20"/>
              </w:rPr>
            </w:pPr>
          </w:p>
        </w:tc>
        <w:tc>
          <w:tcPr>
            <w:tcW w:w="3118" w:type="dxa"/>
          </w:tcPr>
          <w:p w14:paraId="18B1EE0B" w14:textId="77777777" w:rsidR="00F8017B" w:rsidRPr="00F8017B" w:rsidRDefault="00F8017B" w:rsidP="00F8017B">
            <w:pPr>
              <w:spacing w:after="0" w:line="280" w:lineRule="atLeast"/>
              <w:rPr>
                <w:b/>
                <w:color w:val="auto"/>
                <w:sz w:val="20"/>
                <w:szCs w:val="20"/>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rPr>
            </w:pPr>
          </w:p>
        </w:tc>
        <w:tc>
          <w:tcPr>
            <w:tcW w:w="2695" w:type="dxa"/>
          </w:tcPr>
          <w:p w14:paraId="6FF0E3F6" w14:textId="77777777" w:rsidR="00F8017B" w:rsidRPr="00F8017B" w:rsidRDefault="00F8017B" w:rsidP="00F8017B">
            <w:pPr>
              <w:spacing w:after="0" w:line="280" w:lineRule="atLeast"/>
              <w:rPr>
                <w:color w:val="auto"/>
                <w:sz w:val="20"/>
                <w:szCs w:val="20"/>
              </w:rPr>
            </w:pPr>
          </w:p>
        </w:tc>
        <w:tc>
          <w:tcPr>
            <w:tcW w:w="1416" w:type="dxa"/>
          </w:tcPr>
          <w:p w14:paraId="07664969" w14:textId="77777777" w:rsidR="00F8017B" w:rsidRPr="00F8017B" w:rsidRDefault="00F8017B" w:rsidP="00F8017B">
            <w:pPr>
              <w:spacing w:after="0" w:line="280" w:lineRule="atLeast"/>
              <w:rPr>
                <w:color w:val="auto"/>
                <w:sz w:val="20"/>
                <w:szCs w:val="20"/>
              </w:rPr>
            </w:pPr>
          </w:p>
        </w:tc>
        <w:tc>
          <w:tcPr>
            <w:tcW w:w="3118" w:type="dxa"/>
          </w:tcPr>
          <w:p w14:paraId="7A1AEA21" w14:textId="77777777" w:rsidR="00F8017B" w:rsidRPr="00F8017B" w:rsidRDefault="00F8017B" w:rsidP="00F8017B">
            <w:pPr>
              <w:spacing w:after="0" w:line="280" w:lineRule="atLeast"/>
              <w:rPr>
                <w:b/>
                <w:color w:val="auto"/>
                <w:sz w:val="20"/>
                <w:szCs w:val="20"/>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rPr>
            </w:pPr>
          </w:p>
        </w:tc>
        <w:tc>
          <w:tcPr>
            <w:tcW w:w="2695" w:type="dxa"/>
          </w:tcPr>
          <w:p w14:paraId="0D271E23" w14:textId="77777777" w:rsidR="00F8017B" w:rsidRPr="00F8017B" w:rsidRDefault="00F8017B" w:rsidP="00F8017B">
            <w:pPr>
              <w:spacing w:after="0" w:line="280" w:lineRule="atLeast"/>
              <w:rPr>
                <w:color w:val="auto"/>
                <w:sz w:val="20"/>
                <w:szCs w:val="20"/>
              </w:rPr>
            </w:pPr>
          </w:p>
        </w:tc>
        <w:tc>
          <w:tcPr>
            <w:tcW w:w="1416" w:type="dxa"/>
          </w:tcPr>
          <w:p w14:paraId="30BBE980" w14:textId="77777777" w:rsidR="00F8017B" w:rsidRPr="00F8017B" w:rsidRDefault="00F8017B" w:rsidP="00F8017B">
            <w:pPr>
              <w:spacing w:after="0" w:line="280" w:lineRule="atLeast"/>
              <w:rPr>
                <w:color w:val="auto"/>
                <w:sz w:val="20"/>
                <w:szCs w:val="20"/>
              </w:rPr>
            </w:pPr>
          </w:p>
        </w:tc>
        <w:tc>
          <w:tcPr>
            <w:tcW w:w="3118" w:type="dxa"/>
          </w:tcPr>
          <w:p w14:paraId="33F9A399" w14:textId="77777777" w:rsidR="00F8017B" w:rsidRPr="00F8017B" w:rsidRDefault="00F8017B" w:rsidP="00F8017B">
            <w:pPr>
              <w:spacing w:after="0" w:line="280" w:lineRule="atLeast"/>
              <w:rPr>
                <w:b/>
                <w:color w:val="auto"/>
                <w:sz w:val="20"/>
                <w:szCs w:val="20"/>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rPr>
            </w:pPr>
            <w:r>
              <w:rPr>
                <w:b/>
                <w:bCs/>
                <w:color w:val="auto"/>
                <w:sz w:val="20"/>
                <w:szCs w:val="20"/>
                <w:lang w:val="ga"/>
              </w:rPr>
              <w:t>Dáta Deiridh</w:t>
            </w:r>
            <w:r>
              <w:rPr>
                <w:color w:val="auto"/>
                <w:sz w:val="20"/>
                <w:szCs w:val="20"/>
                <w:lang w:val="ga"/>
              </w:rPr>
              <w:t xml:space="preserve"> </w:t>
            </w:r>
          </w:p>
          <w:p w14:paraId="2F6DDBF1" w14:textId="77777777" w:rsidR="00F8017B" w:rsidRPr="00F8017B" w:rsidRDefault="00F8017B" w:rsidP="00F8017B">
            <w:pPr>
              <w:spacing w:after="0" w:line="280" w:lineRule="atLeast"/>
              <w:rPr>
                <w:color w:val="auto"/>
                <w:sz w:val="20"/>
                <w:szCs w:val="20"/>
              </w:rPr>
            </w:pPr>
            <w:r>
              <w:rPr>
                <w:color w:val="auto"/>
                <w:sz w:val="20"/>
                <w:szCs w:val="20"/>
                <w:lang w:val="ga"/>
              </w:rPr>
              <w:t>(dáta measta a chuirfear na nithe inseachadta isteach le haghaidh na híocaíochta deiridh)</w:t>
            </w:r>
          </w:p>
        </w:tc>
        <w:tc>
          <w:tcPr>
            <w:tcW w:w="2695" w:type="dxa"/>
          </w:tcPr>
          <w:p w14:paraId="249B75C2" w14:textId="77777777" w:rsidR="00F8017B" w:rsidRPr="00F8017B" w:rsidRDefault="00F8017B" w:rsidP="00F8017B">
            <w:pPr>
              <w:spacing w:after="0" w:line="280" w:lineRule="atLeast"/>
              <w:rPr>
                <w:color w:val="auto"/>
                <w:sz w:val="20"/>
                <w:szCs w:val="20"/>
              </w:rPr>
            </w:pPr>
            <w:r>
              <w:rPr>
                <w:color w:val="auto"/>
                <w:sz w:val="20"/>
                <w:szCs w:val="20"/>
                <w:lang w:val="ga"/>
              </w:rPr>
              <w:t>Seol isteach na Nithe Inseachadta Deiridh</w:t>
            </w:r>
          </w:p>
        </w:tc>
        <w:tc>
          <w:tcPr>
            <w:tcW w:w="1416" w:type="dxa"/>
          </w:tcPr>
          <w:p w14:paraId="7B016435" w14:textId="77777777" w:rsidR="00F8017B" w:rsidRPr="00F8017B" w:rsidRDefault="00F8017B" w:rsidP="00F8017B">
            <w:pPr>
              <w:spacing w:after="0" w:line="280" w:lineRule="atLeast"/>
              <w:rPr>
                <w:color w:val="auto"/>
                <w:sz w:val="20"/>
                <w:szCs w:val="20"/>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Measúnú/Tuairisc Tionscadail agus Moltaí</w:t>
            </w:r>
          </w:p>
          <w:p w14:paraId="45ABECDE" w14:textId="77777777" w:rsidR="00F8017B" w:rsidRPr="00F8017B" w:rsidRDefault="00F8017B" w:rsidP="00F8017B">
            <w:pPr>
              <w:numPr>
                <w:ilvl w:val="0"/>
                <w:numId w:val="44"/>
              </w:numPr>
              <w:spacing w:after="0" w:line="280" w:lineRule="atLeast"/>
              <w:rPr>
                <w:color w:val="auto"/>
                <w:sz w:val="20"/>
                <w:szCs w:val="20"/>
              </w:rPr>
            </w:pPr>
            <w:r>
              <w:rPr>
                <w:color w:val="auto"/>
                <w:sz w:val="20"/>
                <w:szCs w:val="22"/>
                <w:lang w:val="ga"/>
              </w:rPr>
              <w:t>C</w:t>
            </w:r>
            <w:r>
              <w:rPr>
                <w:color w:val="auto"/>
                <w:sz w:val="20"/>
                <w:szCs w:val="20"/>
                <w:lang w:val="ga"/>
              </w:rPr>
              <w:t xml:space="preserve">untais Deiridh </w:t>
            </w:r>
          </w:p>
          <w:p w14:paraId="6FAAE56D"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Tuarascáil ó Chuntasóir Neamhspleách </w:t>
            </w:r>
          </w:p>
          <w:p w14:paraId="0A306C34"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Ráiteas Comhlíonta an Chonraitheora </w:t>
            </w:r>
          </w:p>
          <w:p w14:paraId="7EB3C60D" w14:textId="77777777" w:rsidR="00F8017B" w:rsidRPr="00F8017B" w:rsidRDefault="00F8017B" w:rsidP="00F8017B">
            <w:pPr>
              <w:spacing w:after="0" w:line="280" w:lineRule="atLeast"/>
              <w:rPr>
                <w:b/>
                <w:color w:val="auto"/>
                <w:sz w:val="20"/>
                <w:szCs w:val="20"/>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rPr>
      </w:pPr>
    </w:p>
    <w:p w14:paraId="3F49EECF" w14:textId="77777777" w:rsidR="00F8017B" w:rsidRPr="00F8017B" w:rsidRDefault="00F8017B" w:rsidP="00F8017B">
      <w:pPr>
        <w:spacing w:after="0" w:line="280" w:lineRule="atLeast"/>
        <w:jc w:val="center"/>
        <w:rPr>
          <w:rFonts w:cs="Arial"/>
          <w:b/>
          <w:color w:val="auto"/>
          <w:sz w:val="20"/>
          <w:szCs w:val="20"/>
        </w:rPr>
      </w:pPr>
    </w:p>
    <w:p w14:paraId="125B58CA" w14:textId="77777777" w:rsidR="00F8017B" w:rsidRPr="00F8017B" w:rsidRDefault="00F8017B" w:rsidP="00F8017B">
      <w:pPr>
        <w:spacing w:after="0" w:line="280" w:lineRule="atLeast"/>
        <w:jc w:val="center"/>
        <w:rPr>
          <w:rFonts w:cs="Arial"/>
          <w:b/>
          <w:color w:val="auto"/>
          <w:sz w:val="20"/>
          <w:szCs w:val="20"/>
        </w:rPr>
      </w:pPr>
    </w:p>
    <w:p w14:paraId="5569EBD6" w14:textId="7A5EBFA2" w:rsidR="00F8017B" w:rsidRDefault="00F8017B" w:rsidP="00F8017B">
      <w:pPr>
        <w:spacing w:after="0" w:line="280" w:lineRule="atLeast"/>
        <w:jc w:val="center"/>
        <w:rPr>
          <w:rFonts w:cs="Arial"/>
          <w:b/>
          <w:color w:val="auto"/>
          <w:sz w:val="20"/>
          <w:szCs w:val="20"/>
        </w:rPr>
      </w:pPr>
    </w:p>
    <w:p w14:paraId="1FEAAC27" w14:textId="094F9C64" w:rsidR="00F8017B" w:rsidRDefault="00F8017B" w:rsidP="00F8017B">
      <w:pPr>
        <w:spacing w:after="0" w:line="280" w:lineRule="atLeast"/>
        <w:jc w:val="center"/>
        <w:rPr>
          <w:rFonts w:cs="Arial"/>
          <w:b/>
          <w:color w:val="auto"/>
          <w:sz w:val="20"/>
          <w:szCs w:val="20"/>
        </w:rPr>
      </w:pPr>
    </w:p>
    <w:p w14:paraId="4E2F5AC1" w14:textId="20B42165" w:rsidR="00F8017B" w:rsidRDefault="00F8017B" w:rsidP="00F8017B">
      <w:pPr>
        <w:spacing w:after="0" w:line="280" w:lineRule="atLeast"/>
        <w:jc w:val="center"/>
        <w:rPr>
          <w:rFonts w:cs="Arial"/>
          <w:b/>
          <w:color w:val="auto"/>
          <w:sz w:val="20"/>
          <w:szCs w:val="20"/>
        </w:rPr>
      </w:pPr>
    </w:p>
    <w:p w14:paraId="3971E334" w14:textId="2BBF8147" w:rsidR="00F8017B" w:rsidRDefault="00F8017B" w:rsidP="00F8017B">
      <w:pPr>
        <w:spacing w:after="0" w:line="280" w:lineRule="atLeast"/>
        <w:jc w:val="center"/>
        <w:rPr>
          <w:rFonts w:cs="Arial"/>
          <w:b/>
          <w:color w:val="auto"/>
          <w:sz w:val="20"/>
          <w:szCs w:val="20"/>
        </w:rPr>
      </w:pPr>
    </w:p>
    <w:p w14:paraId="6CCF4D11" w14:textId="3F44CAE8" w:rsidR="00F8017B" w:rsidRDefault="00F8017B" w:rsidP="00F8017B">
      <w:pPr>
        <w:spacing w:after="0" w:line="280" w:lineRule="atLeast"/>
        <w:jc w:val="center"/>
        <w:rPr>
          <w:rFonts w:cs="Arial"/>
          <w:b/>
          <w:color w:val="auto"/>
          <w:sz w:val="20"/>
          <w:szCs w:val="20"/>
        </w:rPr>
      </w:pPr>
    </w:p>
    <w:p w14:paraId="4D2904EA" w14:textId="77777777" w:rsidR="00F8017B" w:rsidRPr="00F8017B" w:rsidRDefault="00F8017B" w:rsidP="00F8017B">
      <w:pPr>
        <w:spacing w:after="0" w:line="280" w:lineRule="atLeast"/>
        <w:jc w:val="center"/>
        <w:rPr>
          <w:rFonts w:cs="Arial"/>
          <w:b/>
          <w:color w:val="auto"/>
          <w:sz w:val="20"/>
          <w:szCs w:val="20"/>
        </w:rPr>
      </w:pPr>
    </w:p>
    <w:p w14:paraId="5B896242" w14:textId="77777777" w:rsidR="00F8017B" w:rsidRPr="00F8017B" w:rsidRDefault="00F8017B" w:rsidP="00F8017B">
      <w:pPr>
        <w:spacing w:after="0" w:line="280" w:lineRule="atLeast"/>
        <w:jc w:val="center"/>
        <w:rPr>
          <w:rFonts w:cs="Arial"/>
          <w:b/>
          <w:color w:val="auto"/>
          <w:sz w:val="20"/>
          <w:szCs w:val="20"/>
        </w:rPr>
      </w:pPr>
    </w:p>
    <w:p w14:paraId="408B5EEF" w14:textId="77777777" w:rsidR="00F8017B" w:rsidRPr="00F8017B" w:rsidRDefault="00F8017B" w:rsidP="00F8017B">
      <w:pPr>
        <w:spacing w:after="0" w:line="280" w:lineRule="atLeast"/>
        <w:jc w:val="center"/>
        <w:rPr>
          <w:rFonts w:cs="Arial"/>
          <w:b/>
          <w:color w:val="auto"/>
          <w:sz w:val="20"/>
          <w:szCs w:val="20"/>
        </w:rPr>
      </w:pPr>
    </w:p>
    <w:p w14:paraId="3DC5D250"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t>Buiséad</w:t>
      </w:r>
      <w:r>
        <w:rPr>
          <w:rFonts w:cs="Arial"/>
          <w:b/>
          <w:bCs/>
          <w:color w:val="auto"/>
          <w:vertAlign w:val="superscript"/>
          <w:lang w:val="ga"/>
        </w:rPr>
        <w:footnoteReference w:id="1"/>
      </w:r>
      <w:r>
        <w:rPr>
          <w:rFonts w:cs="Arial"/>
          <w:b/>
          <w:bCs/>
          <w:color w:val="auto"/>
          <w:lang w:val="ga"/>
        </w:rPr>
        <w:t xml:space="preserve"> agus Plean Airgeadais</w:t>
      </w:r>
    </w:p>
    <w:p w14:paraId="69221895"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rPr>
            </w:pPr>
            <w:r>
              <w:rPr>
                <w:b/>
                <w:bCs/>
                <w:color w:val="auto"/>
                <w:sz w:val="22"/>
                <w:szCs w:val="22"/>
                <w:lang w:val="ga"/>
              </w:rPr>
              <w:t>Buiséad an Tionscadail</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rPr>
            </w:pPr>
            <w:r>
              <w:rPr>
                <w:b/>
                <w:bCs/>
                <w:color w:val="auto"/>
                <w:sz w:val="20"/>
                <w:szCs w:val="20"/>
                <w:lang w:val="ga"/>
              </w:rPr>
              <w:t>Cur Síos</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rPr>
            </w:pPr>
            <w:r>
              <w:rPr>
                <w:b/>
                <w:bCs/>
                <w:color w:val="auto"/>
                <w:sz w:val="20"/>
                <w:szCs w:val="20"/>
                <w:lang w:val="ga"/>
              </w:rPr>
              <w:t>Costas Aonaid</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rPr>
            </w:pPr>
            <w:r>
              <w:rPr>
                <w:b/>
                <w:bCs/>
                <w:color w:val="auto"/>
                <w:sz w:val="20"/>
                <w:szCs w:val="20"/>
                <w:lang w:val="ga"/>
              </w:rPr>
              <w:t>Líon Aonad</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rPr>
            </w:pPr>
            <w:r>
              <w:rPr>
                <w:b/>
                <w:bCs/>
                <w:color w:val="auto"/>
                <w:sz w:val="20"/>
                <w:szCs w:val="20"/>
                <w:lang w:val="ga"/>
              </w:rPr>
              <w:t>Costas Iomlán</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rPr>
            </w:pPr>
          </w:p>
        </w:tc>
        <w:tc>
          <w:tcPr>
            <w:tcW w:w="1701" w:type="dxa"/>
          </w:tcPr>
          <w:p w14:paraId="4133C492" w14:textId="77777777" w:rsidR="00F8017B" w:rsidRPr="00F8017B" w:rsidRDefault="00F8017B" w:rsidP="00F8017B">
            <w:pPr>
              <w:spacing w:after="0" w:line="280" w:lineRule="atLeast"/>
              <w:rPr>
                <w:b/>
                <w:color w:val="auto"/>
                <w:sz w:val="20"/>
                <w:szCs w:val="20"/>
              </w:rPr>
            </w:pPr>
          </w:p>
        </w:tc>
        <w:tc>
          <w:tcPr>
            <w:tcW w:w="2126" w:type="dxa"/>
          </w:tcPr>
          <w:p w14:paraId="7A08E0CA" w14:textId="77777777" w:rsidR="00F8017B" w:rsidRPr="00F8017B" w:rsidRDefault="00F8017B" w:rsidP="00F8017B">
            <w:pPr>
              <w:spacing w:after="0" w:line="280" w:lineRule="atLeast"/>
              <w:rPr>
                <w:b/>
                <w:color w:val="auto"/>
                <w:sz w:val="20"/>
                <w:szCs w:val="20"/>
              </w:rPr>
            </w:pPr>
          </w:p>
        </w:tc>
        <w:tc>
          <w:tcPr>
            <w:tcW w:w="2268" w:type="dxa"/>
          </w:tcPr>
          <w:p w14:paraId="41A497B9" w14:textId="77777777" w:rsidR="00F8017B" w:rsidRPr="00F8017B" w:rsidRDefault="00F8017B" w:rsidP="00F8017B">
            <w:pPr>
              <w:spacing w:after="0" w:line="280" w:lineRule="atLeast"/>
              <w:rPr>
                <w:b/>
                <w:color w:val="auto"/>
                <w:sz w:val="20"/>
                <w:szCs w:val="20"/>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rPr>
            </w:pPr>
          </w:p>
        </w:tc>
        <w:tc>
          <w:tcPr>
            <w:tcW w:w="1701" w:type="dxa"/>
          </w:tcPr>
          <w:p w14:paraId="3CCA85CD" w14:textId="77777777" w:rsidR="00F8017B" w:rsidRPr="00F8017B" w:rsidRDefault="00F8017B" w:rsidP="00F8017B">
            <w:pPr>
              <w:spacing w:after="0" w:line="280" w:lineRule="atLeast"/>
              <w:rPr>
                <w:b/>
                <w:color w:val="auto"/>
                <w:sz w:val="20"/>
                <w:szCs w:val="20"/>
              </w:rPr>
            </w:pPr>
          </w:p>
        </w:tc>
        <w:tc>
          <w:tcPr>
            <w:tcW w:w="2126" w:type="dxa"/>
          </w:tcPr>
          <w:p w14:paraId="407BD54D" w14:textId="77777777" w:rsidR="00F8017B" w:rsidRPr="00F8017B" w:rsidRDefault="00F8017B" w:rsidP="00F8017B">
            <w:pPr>
              <w:spacing w:after="0" w:line="280" w:lineRule="atLeast"/>
              <w:rPr>
                <w:b/>
                <w:color w:val="auto"/>
                <w:sz w:val="20"/>
                <w:szCs w:val="20"/>
              </w:rPr>
            </w:pPr>
          </w:p>
        </w:tc>
        <w:tc>
          <w:tcPr>
            <w:tcW w:w="2268" w:type="dxa"/>
          </w:tcPr>
          <w:p w14:paraId="69B2BDEB" w14:textId="77777777" w:rsidR="00F8017B" w:rsidRPr="00F8017B" w:rsidRDefault="00F8017B" w:rsidP="00F8017B">
            <w:pPr>
              <w:spacing w:after="0" w:line="280" w:lineRule="atLeast"/>
              <w:rPr>
                <w:b/>
                <w:color w:val="auto"/>
                <w:sz w:val="20"/>
                <w:szCs w:val="20"/>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rPr>
            </w:pPr>
          </w:p>
        </w:tc>
        <w:tc>
          <w:tcPr>
            <w:tcW w:w="1701" w:type="dxa"/>
          </w:tcPr>
          <w:p w14:paraId="5870C102" w14:textId="77777777" w:rsidR="00F8017B" w:rsidRPr="00F8017B" w:rsidRDefault="00F8017B" w:rsidP="00F8017B">
            <w:pPr>
              <w:spacing w:after="0" w:line="280" w:lineRule="atLeast"/>
              <w:rPr>
                <w:b/>
                <w:color w:val="auto"/>
                <w:sz w:val="20"/>
                <w:szCs w:val="20"/>
              </w:rPr>
            </w:pPr>
          </w:p>
        </w:tc>
        <w:tc>
          <w:tcPr>
            <w:tcW w:w="2126" w:type="dxa"/>
          </w:tcPr>
          <w:p w14:paraId="78A9468F" w14:textId="77777777" w:rsidR="00F8017B" w:rsidRPr="00F8017B" w:rsidRDefault="00F8017B" w:rsidP="00F8017B">
            <w:pPr>
              <w:spacing w:after="0" w:line="280" w:lineRule="atLeast"/>
              <w:rPr>
                <w:b/>
                <w:color w:val="auto"/>
                <w:sz w:val="20"/>
                <w:szCs w:val="20"/>
              </w:rPr>
            </w:pPr>
          </w:p>
        </w:tc>
        <w:tc>
          <w:tcPr>
            <w:tcW w:w="2268" w:type="dxa"/>
          </w:tcPr>
          <w:p w14:paraId="1104DE2E" w14:textId="77777777" w:rsidR="00F8017B" w:rsidRPr="00F8017B" w:rsidRDefault="00F8017B" w:rsidP="00F8017B">
            <w:pPr>
              <w:spacing w:after="0" w:line="280" w:lineRule="atLeast"/>
              <w:rPr>
                <w:b/>
                <w:color w:val="auto"/>
                <w:sz w:val="20"/>
                <w:szCs w:val="20"/>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rPr>
            </w:pPr>
          </w:p>
        </w:tc>
        <w:tc>
          <w:tcPr>
            <w:tcW w:w="1701" w:type="dxa"/>
          </w:tcPr>
          <w:p w14:paraId="7502499E" w14:textId="77777777" w:rsidR="00F8017B" w:rsidRPr="00F8017B" w:rsidRDefault="00F8017B" w:rsidP="00F8017B">
            <w:pPr>
              <w:spacing w:after="0" w:line="280" w:lineRule="atLeast"/>
              <w:rPr>
                <w:b/>
                <w:color w:val="auto"/>
                <w:sz w:val="20"/>
                <w:szCs w:val="20"/>
              </w:rPr>
            </w:pPr>
          </w:p>
        </w:tc>
        <w:tc>
          <w:tcPr>
            <w:tcW w:w="2126" w:type="dxa"/>
          </w:tcPr>
          <w:p w14:paraId="73CF29E8" w14:textId="77777777" w:rsidR="00F8017B" w:rsidRPr="00F8017B" w:rsidRDefault="00F8017B" w:rsidP="00F8017B">
            <w:pPr>
              <w:spacing w:after="0" w:line="280" w:lineRule="atLeast"/>
              <w:rPr>
                <w:b/>
                <w:color w:val="auto"/>
                <w:sz w:val="20"/>
                <w:szCs w:val="20"/>
              </w:rPr>
            </w:pPr>
          </w:p>
        </w:tc>
        <w:tc>
          <w:tcPr>
            <w:tcW w:w="2268" w:type="dxa"/>
          </w:tcPr>
          <w:p w14:paraId="6D879EB1" w14:textId="77777777" w:rsidR="00F8017B" w:rsidRPr="00F8017B" w:rsidRDefault="00F8017B" w:rsidP="00F8017B">
            <w:pPr>
              <w:spacing w:after="0" w:line="280" w:lineRule="atLeast"/>
              <w:rPr>
                <w:b/>
                <w:color w:val="auto"/>
                <w:sz w:val="20"/>
                <w:szCs w:val="20"/>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rPr>
            </w:pPr>
          </w:p>
        </w:tc>
        <w:tc>
          <w:tcPr>
            <w:tcW w:w="1701" w:type="dxa"/>
          </w:tcPr>
          <w:p w14:paraId="0ACC9797" w14:textId="77777777" w:rsidR="00F8017B" w:rsidRPr="00F8017B" w:rsidRDefault="00F8017B" w:rsidP="00F8017B">
            <w:pPr>
              <w:spacing w:after="0" w:line="280" w:lineRule="atLeast"/>
              <w:rPr>
                <w:b/>
                <w:color w:val="auto"/>
                <w:sz w:val="20"/>
                <w:szCs w:val="20"/>
              </w:rPr>
            </w:pPr>
          </w:p>
        </w:tc>
        <w:tc>
          <w:tcPr>
            <w:tcW w:w="2126" w:type="dxa"/>
          </w:tcPr>
          <w:p w14:paraId="65E025E3" w14:textId="77777777" w:rsidR="00F8017B" w:rsidRPr="00F8017B" w:rsidRDefault="00F8017B" w:rsidP="00F8017B">
            <w:pPr>
              <w:spacing w:after="0" w:line="280" w:lineRule="atLeast"/>
              <w:rPr>
                <w:b/>
                <w:color w:val="auto"/>
                <w:sz w:val="20"/>
                <w:szCs w:val="20"/>
              </w:rPr>
            </w:pPr>
          </w:p>
        </w:tc>
        <w:tc>
          <w:tcPr>
            <w:tcW w:w="2268" w:type="dxa"/>
          </w:tcPr>
          <w:p w14:paraId="631A71D8" w14:textId="77777777" w:rsidR="00F8017B" w:rsidRPr="00F8017B" w:rsidRDefault="00F8017B" w:rsidP="00F8017B">
            <w:pPr>
              <w:spacing w:after="0" w:line="280" w:lineRule="atLeast"/>
              <w:rPr>
                <w:b/>
                <w:color w:val="auto"/>
                <w:sz w:val="20"/>
                <w:szCs w:val="20"/>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rPr>
            </w:pPr>
          </w:p>
        </w:tc>
        <w:tc>
          <w:tcPr>
            <w:tcW w:w="1701" w:type="dxa"/>
          </w:tcPr>
          <w:p w14:paraId="495C2599" w14:textId="77777777" w:rsidR="00F8017B" w:rsidRPr="00F8017B" w:rsidRDefault="00F8017B" w:rsidP="00F8017B">
            <w:pPr>
              <w:spacing w:after="0" w:line="280" w:lineRule="atLeast"/>
              <w:rPr>
                <w:b/>
                <w:color w:val="auto"/>
                <w:sz w:val="20"/>
                <w:szCs w:val="20"/>
              </w:rPr>
            </w:pPr>
          </w:p>
        </w:tc>
        <w:tc>
          <w:tcPr>
            <w:tcW w:w="2126" w:type="dxa"/>
          </w:tcPr>
          <w:p w14:paraId="6F1B447B" w14:textId="77777777" w:rsidR="00F8017B" w:rsidRPr="00F8017B" w:rsidRDefault="00F8017B" w:rsidP="00F8017B">
            <w:pPr>
              <w:spacing w:after="0" w:line="280" w:lineRule="atLeast"/>
              <w:rPr>
                <w:b/>
                <w:color w:val="auto"/>
                <w:sz w:val="20"/>
                <w:szCs w:val="20"/>
              </w:rPr>
            </w:pPr>
          </w:p>
        </w:tc>
        <w:tc>
          <w:tcPr>
            <w:tcW w:w="2268" w:type="dxa"/>
          </w:tcPr>
          <w:p w14:paraId="041F2417" w14:textId="77777777" w:rsidR="00F8017B" w:rsidRPr="00F8017B" w:rsidRDefault="00F8017B" w:rsidP="00F8017B">
            <w:pPr>
              <w:spacing w:after="0" w:line="280" w:lineRule="atLeast"/>
              <w:rPr>
                <w:b/>
                <w:color w:val="auto"/>
                <w:sz w:val="20"/>
                <w:szCs w:val="20"/>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rPr>
            </w:pPr>
            <w:r>
              <w:rPr>
                <w:color w:val="auto"/>
                <w:sz w:val="20"/>
                <w:szCs w:val="20"/>
                <w:lang w:val="ga"/>
              </w:rPr>
              <w:t>Cuntais Deiridh (éigeantach)</w:t>
            </w:r>
          </w:p>
        </w:tc>
        <w:tc>
          <w:tcPr>
            <w:tcW w:w="1701" w:type="dxa"/>
          </w:tcPr>
          <w:p w14:paraId="462EAF2B" w14:textId="77777777" w:rsidR="00F8017B" w:rsidRPr="00F8017B" w:rsidRDefault="00F8017B" w:rsidP="00F8017B">
            <w:pPr>
              <w:spacing w:after="0" w:line="280" w:lineRule="atLeast"/>
              <w:rPr>
                <w:b/>
                <w:color w:val="auto"/>
                <w:sz w:val="20"/>
                <w:szCs w:val="20"/>
              </w:rPr>
            </w:pPr>
          </w:p>
        </w:tc>
        <w:tc>
          <w:tcPr>
            <w:tcW w:w="2126" w:type="dxa"/>
          </w:tcPr>
          <w:p w14:paraId="0802E522" w14:textId="77777777" w:rsidR="00F8017B" w:rsidRPr="00F8017B" w:rsidRDefault="00F8017B" w:rsidP="00F8017B">
            <w:pPr>
              <w:spacing w:after="0" w:line="280" w:lineRule="atLeast"/>
              <w:rPr>
                <w:b/>
                <w:color w:val="auto"/>
                <w:sz w:val="20"/>
                <w:szCs w:val="20"/>
              </w:rPr>
            </w:pPr>
          </w:p>
        </w:tc>
        <w:tc>
          <w:tcPr>
            <w:tcW w:w="2268" w:type="dxa"/>
          </w:tcPr>
          <w:p w14:paraId="721CFB07" w14:textId="77777777" w:rsidR="00F8017B" w:rsidRPr="00F8017B" w:rsidRDefault="00F8017B" w:rsidP="00F8017B">
            <w:pPr>
              <w:spacing w:after="0" w:line="280" w:lineRule="atLeast"/>
              <w:rPr>
                <w:b/>
                <w:color w:val="auto"/>
                <w:sz w:val="20"/>
                <w:szCs w:val="20"/>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rPr>
            </w:pPr>
            <w:r>
              <w:rPr>
                <w:b/>
                <w:bCs/>
                <w:color w:val="auto"/>
                <w:sz w:val="20"/>
                <w:szCs w:val="20"/>
                <w:lang w:val="ga"/>
              </w:rPr>
              <w:t>Buiséad Iomlán</w:t>
            </w:r>
          </w:p>
        </w:tc>
        <w:tc>
          <w:tcPr>
            <w:tcW w:w="1701" w:type="dxa"/>
          </w:tcPr>
          <w:p w14:paraId="39DE069E" w14:textId="77777777" w:rsidR="00F8017B" w:rsidRPr="00F8017B" w:rsidRDefault="00F8017B" w:rsidP="00F8017B">
            <w:pPr>
              <w:spacing w:after="0" w:line="280" w:lineRule="atLeast"/>
              <w:rPr>
                <w:b/>
                <w:color w:val="auto"/>
                <w:sz w:val="20"/>
                <w:szCs w:val="20"/>
              </w:rPr>
            </w:pPr>
          </w:p>
        </w:tc>
        <w:tc>
          <w:tcPr>
            <w:tcW w:w="2126" w:type="dxa"/>
          </w:tcPr>
          <w:p w14:paraId="15B0A6B4" w14:textId="77777777" w:rsidR="00F8017B" w:rsidRPr="00F8017B" w:rsidRDefault="00F8017B" w:rsidP="00F8017B">
            <w:pPr>
              <w:spacing w:after="0" w:line="280" w:lineRule="atLeast"/>
              <w:rPr>
                <w:b/>
                <w:color w:val="auto"/>
                <w:sz w:val="20"/>
                <w:szCs w:val="20"/>
              </w:rPr>
            </w:pPr>
          </w:p>
        </w:tc>
        <w:tc>
          <w:tcPr>
            <w:tcW w:w="2268" w:type="dxa"/>
          </w:tcPr>
          <w:p w14:paraId="34F80FEC" w14:textId="77777777" w:rsidR="00F8017B" w:rsidRPr="00F8017B" w:rsidRDefault="00F8017B" w:rsidP="00F8017B">
            <w:pPr>
              <w:spacing w:after="0" w:line="280" w:lineRule="atLeast"/>
              <w:rPr>
                <w:b/>
                <w:color w:val="auto"/>
                <w:sz w:val="20"/>
                <w:szCs w:val="20"/>
              </w:rPr>
            </w:pPr>
          </w:p>
        </w:tc>
      </w:tr>
    </w:tbl>
    <w:p w14:paraId="0DAAA675" w14:textId="77777777" w:rsidR="00F8017B" w:rsidRPr="00F8017B" w:rsidRDefault="00F8017B" w:rsidP="00F8017B">
      <w:pPr>
        <w:spacing w:after="0" w:line="280" w:lineRule="atLeast"/>
        <w:rPr>
          <w:rFonts w:cs="Arial"/>
          <w:b/>
          <w:color w:val="auto"/>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rPr>
            </w:pPr>
            <w:r>
              <w:rPr>
                <w:rFonts w:cs="Arial"/>
                <w:b/>
                <w:bCs/>
                <w:color w:val="auto"/>
                <w:sz w:val="22"/>
                <w:szCs w:val="22"/>
                <w:lang w:val="ga"/>
              </w:rPr>
              <w:t>Plean Airgeadais an Tionscadail</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Foinse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Méid</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Céatadán den Iomlán</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Údarás Craolacháin na hÉireann</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Iomlán</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rPr>
      </w:pPr>
    </w:p>
    <w:p w14:paraId="3E328548" w14:textId="77777777" w:rsidR="00F8017B" w:rsidRPr="00F8017B" w:rsidRDefault="00F8017B" w:rsidP="00F8017B">
      <w:pPr>
        <w:spacing w:after="0" w:line="280" w:lineRule="atLeast"/>
        <w:ind w:left="-17"/>
        <w:rPr>
          <w:rFonts w:cs="Arial"/>
          <w:b/>
          <w:color w:val="auto"/>
        </w:rPr>
      </w:pPr>
    </w:p>
    <w:p w14:paraId="332FFE23" w14:textId="77777777" w:rsidR="00F8017B" w:rsidRPr="00F8017B" w:rsidRDefault="00F8017B" w:rsidP="00F8017B">
      <w:pPr>
        <w:spacing w:after="0" w:line="280" w:lineRule="atLeast"/>
        <w:ind w:left="-17"/>
        <w:rPr>
          <w:rFonts w:cs="Arial"/>
          <w:b/>
          <w:color w:val="auto"/>
        </w:rPr>
      </w:pPr>
    </w:p>
    <w:p w14:paraId="53355C88" w14:textId="77777777" w:rsidR="00F8017B" w:rsidRPr="00F8017B" w:rsidRDefault="00F8017B" w:rsidP="00F8017B">
      <w:pPr>
        <w:numPr>
          <w:ilvl w:val="0"/>
          <w:numId w:val="43"/>
        </w:numPr>
        <w:spacing w:after="0" w:line="280" w:lineRule="atLeast"/>
        <w:ind w:left="357" w:hanging="357"/>
        <w:rPr>
          <w:rFonts w:cs="Arial"/>
          <w:b/>
          <w:color w:val="auto"/>
        </w:rPr>
      </w:pPr>
      <w:r>
        <w:rPr>
          <w:rFonts w:cs="Arial"/>
          <w:b/>
          <w:bCs/>
          <w:color w:val="auto"/>
          <w:lang w:val="ga"/>
        </w:rPr>
        <w:t>Saoráil Faisnéise</w:t>
      </w:r>
    </w:p>
    <w:p w14:paraId="412BA2C0" w14:textId="77777777" w:rsidR="00F8017B" w:rsidRPr="00F8017B" w:rsidRDefault="00F8017B" w:rsidP="00F8017B">
      <w:pPr>
        <w:spacing w:after="0" w:line="280" w:lineRule="atLeast"/>
        <w:rPr>
          <w:rFonts w:cs="Arial"/>
          <w:color w:val="auto"/>
          <w:sz w:val="20"/>
          <w:szCs w:val="20"/>
        </w:rPr>
      </w:pPr>
    </w:p>
    <w:p w14:paraId="420F7551" w14:textId="77777777"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t>Geallann Údarás Craolacháin na hÉireann na hiarrachtaí is fearr a dhéanamh chun faisnéis a chuireann tú ar fáil sa togra seo a choinneáil faoi rún de réir oibleagáidí an Údaráis faoin dlí, lena n-áirítear faoin Acht um Shaoráil Faisnéise, 2014.  Más mian leat nach nochtfaí aon chuid den fhaisnéis a chuir tú ar fáil sa togra seo mar gheall ar a íogaire atá sí, ba cheart duit, agus an fhaisnéis íogair á cur ar fáil, í a shonrú go soiléir agus na cúiseanna lena híogaireacht a thabhairt le fios.  Rachaidh an tÚdarás i gcomhairle leat faoin bhfaisnéis íogair sin sula ndéanfar cinneadh faoi aon iarratas um Shaoráil Faisnéise a fhaightear.</w:t>
      </w:r>
    </w:p>
    <w:p w14:paraId="66148EE6" w14:textId="77777777" w:rsidR="00F8017B" w:rsidRPr="006D16BF" w:rsidRDefault="00F8017B" w:rsidP="00F8017B">
      <w:pPr>
        <w:spacing w:after="0" w:line="280" w:lineRule="atLeast"/>
        <w:rPr>
          <w:rFonts w:cs="Arial"/>
          <w:color w:val="auto"/>
          <w:sz w:val="20"/>
          <w:szCs w:val="20"/>
          <w:lang w:val="ga"/>
        </w:rPr>
      </w:pPr>
    </w:p>
    <w:p w14:paraId="3DBAEBAA" w14:textId="77777777" w:rsidR="00F8017B" w:rsidRPr="006D16BF" w:rsidRDefault="00F8017B" w:rsidP="00F8017B">
      <w:pPr>
        <w:spacing w:after="0" w:line="280" w:lineRule="atLeast"/>
        <w:rPr>
          <w:rFonts w:cs="Arial"/>
          <w:b/>
          <w:bCs/>
          <w:color w:val="auto"/>
          <w:lang w:val="ga"/>
        </w:rPr>
      </w:pPr>
      <w:r>
        <w:rPr>
          <w:rFonts w:cs="Arial"/>
          <w:b/>
          <w:bCs/>
          <w:color w:val="auto"/>
          <w:szCs w:val="20"/>
          <w:lang w:val="ga"/>
        </w:rPr>
        <w:t>7.</w:t>
      </w:r>
      <w:r>
        <w:rPr>
          <w:rFonts w:cs="Arial"/>
          <w:b/>
          <w:bCs/>
          <w:color w:val="auto"/>
          <w:lang w:val="ga"/>
        </w:rPr>
        <w:t xml:space="preserve"> Cosaint Sonraí</w:t>
      </w:r>
    </w:p>
    <w:p w14:paraId="46EFB7FE" w14:textId="77777777" w:rsidR="00F8017B" w:rsidRPr="006D16BF" w:rsidRDefault="00F8017B" w:rsidP="00F8017B">
      <w:pPr>
        <w:spacing w:after="0" w:line="280" w:lineRule="atLeast"/>
        <w:rPr>
          <w:rFonts w:cs="Arial"/>
          <w:b/>
          <w:bCs/>
          <w:color w:val="auto"/>
          <w:lang w:val="ga"/>
        </w:rPr>
      </w:pPr>
    </w:p>
    <w:p w14:paraId="75725FF1" w14:textId="77777777"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lastRenderedPageBreak/>
        <w:t>Cloífidh Údarás Craolacháin na hÉireann lena oibleagáidí faoin mBille um Chosaint Sonraí, 2018 agus aon dlíthe agus rialacháin infheidhme eile a bhaineann le príobháideacht sonraí.</w:t>
      </w:r>
    </w:p>
    <w:p w14:paraId="3FD78421" w14:textId="77777777" w:rsidR="00F8017B" w:rsidRPr="006D16BF" w:rsidRDefault="00F8017B" w:rsidP="00F8017B">
      <w:pPr>
        <w:pBdr>
          <w:bottom w:val="single" w:sz="12" w:space="1" w:color="auto"/>
        </w:pBdr>
        <w:spacing w:after="0" w:line="280" w:lineRule="atLeast"/>
        <w:rPr>
          <w:rFonts w:cs="Arial"/>
          <w:color w:val="auto"/>
          <w:sz w:val="20"/>
          <w:szCs w:val="20"/>
          <w:lang w:val="ga"/>
        </w:rPr>
      </w:pPr>
    </w:p>
    <w:p w14:paraId="49F4CF43" w14:textId="77777777" w:rsidR="00F8017B" w:rsidRPr="006D16BF" w:rsidRDefault="00F8017B" w:rsidP="00F8017B">
      <w:pPr>
        <w:spacing w:after="0" w:line="240" w:lineRule="auto"/>
        <w:rPr>
          <w:rFonts w:cs="Arial"/>
          <w:color w:val="auto"/>
          <w:sz w:val="20"/>
          <w:szCs w:val="20"/>
          <w:lang w:val="ga"/>
        </w:rPr>
      </w:pPr>
    </w:p>
    <w:p w14:paraId="4FC01F0C" w14:textId="77777777" w:rsidR="00F8017B" w:rsidRPr="006D16BF" w:rsidRDefault="00F8017B" w:rsidP="00F8017B">
      <w:pPr>
        <w:spacing w:after="0" w:line="240" w:lineRule="auto"/>
        <w:rPr>
          <w:rFonts w:cs="Arial"/>
          <w:color w:val="auto"/>
          <w:sz w:val="20"/>
          <w:szCs w:val="20"/>
          <w:lang w:val="ga"/>
        </w:rPr>
      </w:pPr>
      <w:r>
        <w:rPr>
          <w:rFonts w:cs="Arial"/>
          <w:color w:val="auto"/>
          <w:sz w:val="20"/>
          <w:szCs w:val="20"/>
          <w:lang w:val="ga"/>
        </w:rPr>
        <w:br w:type="page"/>
      </w:r>
    </w:p>
    <w:p w14:paraId="1873E3CE" w14:textId="77777777" w:rsidR="00F8017B" w:rsidRPr="006D16BF" w:rsidRDefault="00F8017B" w:rsidP="00F8017B">
      <w:pPr>
        <w:spacing w:after="0" w:line="240" w:lineRule="auto"/>
        <w:rPr>
          <w:rFonts w:cs="Arial"/>
          <w:color w:val="auto"/>
          <w:sz w:val="20"/>
          <w:szCs w:val="20"/>
          <w:lang w:val="ga"/>
        </w:rPr>
      </w:pPr>
    </w:p>
    <w:p w14:paraId="30F72483" w14:textId="77777777" w:rsidR="00F8017B" w:rsidRPr="00F8017B" w:rsidRDefault="00F8017B" w:rsidP="00F8017B">
      <w:pPr>
        <w:numPr>
          <w:ilvl w:val="0"/>
          <w:numId w:val="43"/>
        </w:numPr>
        <w:spacing w:after="0" w:line="280" w:lineRule="atLeast"/>
        <w:contextualSpacing/>
        <w:rPr>
          <w:rFonts w:cs="Arial"/>
          <w:b/>
          <w:color w:val="auto"/>
        </w:rPr>
      </w:pPr>
      <w:r>
        <w:rPr>
          <w:rFonts w:cs="Arial"/>
          <w:b/>
          <w:bCs/>
          <w:color w:val="auto"/>
          <w:lang w:val="ga"/>
        </w:rPr>
        <w:t>Nochtadh Leasa</w:t>
      </w:r>
    </w:p>
    <w:p w14:paraId="144084CB" w14:textId="77777777" w:rsidR="00F8017B" w:rsidRPr="00F8017B" w:rsidRDefault="00F8017B" w:rsidP="00F8017B">
      <w:pPr>
        <w:spacing w:after="0" w:line="280" w:lineRule="atLeast"/>
        <w:jc w:val="both"/>
        <w:rPr>
          <w:rFonts w:cs="Arial"/>
          <w:bCs/>
          <w:caps/>
          <w:color w:val="000000"/>
          <w:sz w:val="20"/>
          <w:szCs w:val="20"/>
        </w:rPr>
      </w:pPr>
    </w:p>
    <w:p w14:paraId="0A331300" w14:textId="77777777" w:rsidR="00F8017B" w:rsidRPr="00F8017B" w:rsidRDefault="00F8017B" w:rsidP="00F8017B">
      <w:pPr>
        <w:spacing w:after="0" w:line="280" w:lineRule="atLeast"/>
        <w:jc w:val="both"/>
        <w:rPr>
          <w:rFonts w:cs="Arial"/>
          <w:bCs/>
          <w:color w:val="000000"/>
          <w:sz w:val="20"/>
          <w:szCs w:val="20"/>
        </w:rPr>
      </w:pPr>
      <w:r>
        <w:rPr>
          <w:rFonts w:cs="Arial"/>
          <w:caps/>
          <w:color w:val="000000"/>
          <w:sz w:val="20"/>
          <w:szCs w:val="20"/>
          <w:lang w:val="ga"/>
        </w:rPr>
        <w:t>s</w:t>
      </w:r>
      <w:r>
        <w:rPr>
          <w:rFonts w:cs="Arial"/>
          <w:color w:val="000000"/>
          <w:sz w:val="20"/>
          <w:szCs w:val="20"/>
          <w:lang w:val="ga"/>
        </w:rPr>
        <w:t>ínigh A nó B</w:t>
      </w:r>
    </w:p>
    <w:p w14:paraId="646CA3C4" w14:textId="77777777" w:rsidR="00F8017B" w:rsidRPr="00F8017B" w:rsidRDefault="00F8017B" w:rsidP="00F8017B">
      <w:pPr>
        <w:spacing w:after="0" w:line="280" w:lineRule="atLeast"/>
        <w:rPr>
          <w:rFonts w:cs="Arial"/>
          <w:color w:val="auto"/>
          <w:sz w:val="20"/>
          <w:szCs w:val="20"/>
        </w:rPr>
      </w:pPr>
    </w:p>
    <w:p w14:paraId="36D37BF5" w14:textId="77777777" w:rsidR="00F8017B" w:rsidRPr="00F8017B" w:rsidRDefault="00F8017B" w:rsidP="00F8017B">
      <w:pPr>
        <w:spacing w:after="0" w:line="280" w:lineRule="atLeast"/>
        <w:rPr>
          <w:rFonts w:cs="Arial"/>
          <w:color w:val="auto"/>
          <w:sz w:val="20"/>
          <w:szCs w:val="20"/>
        </w:rPr>
      </w:pPr>
      <w:r>
        <w:rPr>
          <w:rFonts w:cs="Arial"/>
          <w:color w:val="auto"/>
          <w:sz w:val="20"/>
          <w:szCs w:val="20"/>
          <w:lang w:val="ga"/>
        </w:rPr>
        <w:t>A. Níl aon choimhlint leasa i gceist leis an togra seo.</w:t>
      </w:r>
    </w:p>
    <w:p w14:paraId="6A47331A" w14:textId="77777777" w:rsidR="00F8017B" w:rsidRPr="00F8017B" w:rsidRDefault="00F8017B" w:rsidP="00F8017B">
      <w:pPr>
        <w:spacing w:after="0" w:line="280" w:lineRule="atLeast"/>
        <w:rPr>
          <w:rFonts w:cs="Arial"/>
          <w:color w:val="auto"/>
          <w:sz w:val="20"/>
          <w:szCs w:val="20"/>
        </w:rPr>
      </w:pPr>
    </w:p>
    <w:p w14:paraId="48806920"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rPr>
      </w:pPr>
    </w:p>
    <w:p w14:paraId="21CCF85A" w14:textId="77777777" w:rsidR="00F8017B" w:rsidRPr="00F8017B" w:rsidRDefault="00F8017B" w:rsidP="00F8017B">
      <w:pPr>
        <w:spacing w:after="0" w:line="280" w:lineRule="atLeast"/>
        <w:jc w:val="both"/>
        <w:rPr>
          <w:rFonts w:cs="Arial"/>
          <w:b/>
          <w:b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rPr>
      </w:pPr>
    </w:p>
    <w:p w14:paraId="3D1C4D61" w14:textId="77777777" w:rsidR="00F8017B" w:rsidRPr="00F8017B" w:rsidRDefault="00F8017B" w:rsidP="00F8017B">
      <w:pPr>
        <w:spacing w:after="0" w:line="280" w:lineRule="atLeast"/>
        <w:jc w:val="both"/>
        <w:rPr>
          <w:rFonts w:cs="Arial"/>
          <w:bCs/>
          <w:iCs/>
          <w:color w:val="000000"/>
          <w:sz w:val="20"/>
          <w:szCs w:val="20"/>
        </w:rPr>
      </w:pPr>
      <w:r>
        <w:rPr>
          <w:rFonts w:cs="Arial"/>
          <w:color w:val="000000"/>
          <w:sz w:val="20"/>
          <w:szCs w:val="20"/>
          <w:lang w:val="ga"/>
        </w:rPr>
        <w:t>B. Dearbhaítear an leas/na leasanna seo a leanas i ndáil leis an togra seo.</w:t>
      </w:r>
    </w:p>
    <w:p w14:paraId="01D16632" w14:textId="77777777" w:rsidR="00F8017B" w:rsidRPr="00F8017B" w:rsidRDefault="00F8017B" w:rsidP="00F8017B">
      <w:pPr>
        <w:spacing w:after="0" w:line="280" w:lineRule="atLeast"/>
        <w:jc w:val="both"/>
        <w:rPr>
          <w:rFonts w:cs="Arial"/>
          <w:b/>
          <w:bCs/>
          <w:i/>
          <w:iCs/>
          <w:color w:val="000000"/>
          <w:sz w:val="20"/>
          <w:szCs w:val="20"/>
        </w:rPr>
      </w:pPr>
    </w:p>
    <w:p w14:paraId="594A4B7A"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rPr>
      </w:pPr>
    </w:p>
    <w:p w14:paraId="00EE0A5F" w14:textId="77777777" w:rsidR="00F8017B" w:rsidRPr="00F8017B" w:rsidRDefault="00F8017B" w:rsidP="00F8017B">
      <w:pPr>
        <w:spacing w:after="0" w:line="280" w:lineRule="atLeast"/>
        <w:rPr>
          <w:rFonts w:cs="Arial"/>
          <w:b/>
          <w:bCs/>
          <w:i/>
          <w:i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rPr>
      </w:pPr>
    </w:p>
    <w:p w14:paraId="61C32853" w14:textId="77777777" w:rsidR="00F8017B" w:rsidRPr="00F8017B" w:rsidRDefault="00F8017B" w:rsidP="00F8017B">
      <w:pPr>
        <w:spacing w:after="0" w:line="280" w:lineRule="atLeast"/>
        <w:rPr>
          <w:rFonts w:cs="Arial"/>
          <w:bCs/>
          <w:iCs/>
          <w:color w:val="000000"/>
          <w:sz w:val="20"/>
          <w:szCs w:val="20"/>
        </w:rPr>
      </w:pPr>
    </w:p>
    <w:p w14:paraId="16EED4C4" w14:textId="77777777" w:rsidR="00F8017B" w:rsidRPr="00F8017B" w:rsidRDefault="00F8017B" w:rsidP="00F8017B">
      <w:pPr>
        <w:spacing w:after="0" w:line="280" w:lineRule="atLeast"/>
        <w:rPr>
          <w:rFonts w:cs="Arial"/>
          <w:b/>
          <w:color w:val="auto"/>
        </w:rPr>
      </w:pPr>
      <w:r>
        <w:rPr>
          <w:rFonts w:cs="Arial"/>
          <w:b/>
          <w:bCs/>
          <w:color w:val="000000"/>
          <w:sz w:val="20"/>
          <w:szCs w:val="20"/>
          <w:lang w:val="ga"/>
        </w:rPr>
        <w:t>Dáta a seoladh isteach:</w:t>
      </w:r>
      <w:r>
        <w:rPr>
          <w:rFonts w:cs="Arial"/>
          <w:b/>
          <w:bCs/>
          <w:color w:val="000000"/>
          <w:sz w:val="20"/>
          <w:szCs w:val="20"/>
          <w:lang w:val="ga"/>
        </w:rPr>
        <w:tab/>
        <w:t>_____________________________</w:t>
      </w:r>
    </w:p>
    <w:p w14:paraId="2FD55825" w14:textId="77777777" w:rsidR="00F8017B" w:rsidRPr="007A5419" w:rsidRDefault="00F8017B" w:rsidP="002D1029">
      <w:pPr>
        <w:rPr>
          <w:rFonts w:cs="Arial"/>
          <w:b/>
          <w:color w:val="auto"/>
          <w:sz w:val="22"/>
          <w:szCs w:val="22"/>
        </w:rPr>
      </w:pPr>
    </w:p>
    <w:sectPr w:rsidR="00F8017B" w:rsidRPr="007A5419" w:rsidSect="00405190">
      <w:headerReference w:type="default" r:id="rId11"/>
      <w:footerReference w:type="even" r:id="rId12"/>
      <w:footerReference w:type="default" r:id="rId13"/>
      <w:headerReference w:type="first" r:id="rId14"/>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1F20B" w14:textId="77777777" w:rsidR="00532951" w:rsidRDefault="00532951">
      <w:pPr>
        <w:spacing w:after="0" w:line="240" w:lineRule="auto"/>
      </w:pPr>
      <w:r>
        <w:separator/>
      </w:r>
    </w:p>
  </w:endnote>
  <w:endnote w:type="continuationSeparator" w:id="0">
    <w:p w14:paraId="50A99A85" w14:textId="77777777" w:rsidR="00532951" w:rsidRDefault="00532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1F53C" w14:textId="77777777" w:rsidR="00C87BD5" w:rsidRDefault="00C87BD5" w:rsidP="00405190">
    <w:pPr>
      <w:pStyle w:val="Footer"/>
      <w:framePr w:wrap="around" w:vAnchor="text" w:hAnchor="margin" w:xAlign="right" w:y="1"/>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Pr>
        <w:rStyle w:val="PageNumber"/>
        <w:noProof/>
        <w:lang w:val="ga"/>
      </w:rPr>
      <w:t>2</w:t>
    </w:r>
    <w:r>
      <w:rPr>
        <w:rStyle w:val="PageNumber"/>
        <w:lang w:val="ga"/>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sidR="000F413A">
      <w:rPr>
        <w:rStyle w:val="PageNumber"/>
        <w:noProof/>
        <w:lang w:val="ga"/>
      </w:rPr>
      <w:t>15</w:t>
    </w:r>
    <w:r>
      <w:rPr>
        <w:rStyle w:val="PageNumber"/>
        <w:lang w:val="ga"/>
      </w:rPr>
      <w:fldChar w:fldCharType="end"/>
    </w:r>
  </w:p>
  <w:p w14:paraId="63898450" w14:textId="77777777" w:rsidR="00C87BD5" w:rsidRPr="009D085A" w:rsidRDefault="009100F0" w:rsidP="00405190">
    <w:pPr>
      <w:pStyle w:val="Footer"/>
      <w:ind w:right="360"/>
      <w:rPr>
        <w:sz w:val="20"/>
      </w:rPr>
    </w:pPr>
    <w:r>
      <w:rPr>
        <w:noProof/>
        <w:sz w:val="20"/>
        <w:szCs w:val="20"/>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Pr>
        <w:sz w:val="20"/>
        <w:lang w:val="ga"/>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1C83D" w14:textId="77777777" w:rsidR="00532951" w:rsidRDefault="00532951">
      <w:pPr>
        <w:spacing w:after="0" w:line="240" w:lineRule="auto"/>
      </w:pPr>
      <w:r>
        <w:separator/>
      </w:r>
    </w:p>
  </w:footnote>
  <w:footnote w:type="continuationSeparator" w:id="0">
    <w:p w14:paraId="19E4A455" w14:textId="77777777" w:rsidR="00532951" w:rsidRDefault="00532951">
      <w:pPr>
        <w:spacing w:after="0" w:line="240" w:lineRule="auto"/>
      </w:pPr>
      <w:r>
        <w:continuationSeparator/>
      </w:r>
    </w:p>
  </w:footnote>
  <w:footnote w:id="1">
    <w:p w14:paraId="63652A29" w14:textId="77777777" w:rsidR="00F8017B" w:rsidRPr="00FE381D" w:rsidRDefault="00F8017B" w:rsidP="00F8017B">
      <w:pPr>
        <w:pStyle w:val="Style2"/>
        <w:tabs>
          <w:tab w:val="clear" w:pos="709"/>
          <w:tab w:val="clear" w:pos="1276"/>
          <w:tab w:val="clear" w:pos="1843"/>
          <w:tab w:val="clear" w:pos="2410"/>
        </w:tabs>
        <w:spacing w:after="0" w:line="240" w:lineRule="auto"/>
        <w:rPr>
          <w:rFonts w:cs="Arial"/>
          <w:b w:val="0"/>
          <w:sz w:val="18"/>
          <w:szCs w:val="18"/>
          <w:lang w:val="ga"/>
        </w:rPr>
      </w:pPr>
      <w:r>
        <w:rPr>
          <w:rStyle w:val="FootnoteReference"/>
          <w:b w:val="0"/>
          <w:sz w:val="18"/>
          <w:szCs w:val="18"/>
          <w:lang w:val="ga"/>
        </w:rPr>
        <w:footnoteRef/>
      </w:r>
      <w:r>
        <w:rPr>
          <w:b w:val="0"/>
          <w:sz w:val="18"/>
          <w:szCs w:val="18"/>
          <w:lang w:val="ga"/>
        </w:rPr>
        <w:t xml:space="preserve"> Má tá tú cláraithe i gcomhair CBL, seol isteach é seo gan an costas CBL san áireamh.  Mura bhfuil tú cláraithe (i.e. ní féidir</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Pr>
          <w:b w:val="0"/>
          <w:sz w:val="18"/>
          <w:szCs w:val="18"/>
          <w:lang w:val="ga"/>
        </w:rPr>
        <w:t xml:space="preserve">  leat CBL a éileamh ar ais) féadfaidh tú an costas CBL a chur sna míreanna líne ábhartha. Bíodh sé soiléir</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Pr>
          <w:b w:val="0"/>
          <w:sz w:val="18"/>
          <w:szCs w:val="18"/>
          <w:lang w:val="ga"/>
        </w:rPr>
        <w:t xml:space="preserve">  sa chur síos aonaid go bhfuil an CBL san áireamh agus sainaithin an ráta atá i bhfeidhm.</w:t>
      </w:r>
      <w:r>
        <w:rPr>
          <w:bCs/>
          <w:sz w:val="18"/>
          <w:szCs w:val="18"/>
          <w:lang w:val="g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A1ED" w14:textId="47C65282" w:rsidR="00C87BD5" w:rsidRPr="005E482F" w:rsidRDefault="009100F0" w:rsidP="00405190">
    <w:pPr>
      <w:pStyle w:val="BAIDocumentTitle"/>
      <w:rPr>
        <w:color w:val="746F67"/>
        <w:sz w:val="4"/>
        <w:szCs w:val="24"/>
      </w:rPr>
    </w:pPr>
    <w:r>
      <w:rPr>
        <w:noProof/>
        <w:sz w:val="22"/>
        <w:szCs w:val="20"/>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r>
      <w:rPr>
        <w:sz w:val="22"/>
        <w:szCs w:val="20"/>
        <w:lang w:val="ga"/>
      </w:rPr>
      <w:t>Scéim Tacaíochta 2018 don Chraolachán Pobail de chuid Údarás Craolacháin na hÉireann</w:t>
    </w:r>
  </w:p>
  <w:p w14:paraId="534CBE77" w14:textId="77777777" w:rsidR="00C87BD5" w:rsidRPr="00405190" w:rsidRDefault="00C87BD5" w:rsidP="00405190">
    <w:pPr>
      <w:spacing w:line="280" w:lineRule="exact"/>
    </w:pPr>
  </w:p>
  <w:p w14:paraId="4233AC01" w14:textId="77777777" w:rsidR="00C87BD5" w:rsidRPr="002E5DBE" w:rsidRDefault="00C8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3735" w14:textId="77777777" w:rsidR="00C87BD5" w:rsidRDefault="009100F0" w:rsidP="00405190">
    <w:pPr>
      <w:pStyle w:val="Header"/>
      <w:jc w:val="center"/>
    </w:pPr>
    <w:r>
      <w:rPr>
        <w:noProof/>
        <w:szCs w:val="20"/>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0407A4E"/>
    <w:multiLevelType w:val="hybridMultilevel"/>
    <w:tmpl w:val="C5CEF72A"/>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8"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1"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8"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39"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1"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2"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8"/>
  </w:num>
  <w:num w:numId="6">
    <w:abstractNumId w:val="33"/>
  </w:num>
  <w:num w:numId="7">
    <w:abstractNumId w:val="40"/>
  </w:num>
  <w:num w:numId="8">
    <w:abstractNumId w:val="10"/>
  </w:num>
  <w:num w:numId="9">
    <w:abstractNumId w:val="13"/>
  </w:num>
  <w:num w:numId="10">
    <w:abstractNumId w:val="17"/>
  </w:num>
  <w:num w:numId="11">
    <w:abstractNumId w:val="42"/>
  </w:num>
  <w:num w:numId="12">
    <w:abstractNumId w:val="15"/>
  </w:num>
  <w:num w:numId="13">
    <w:abstractNumId w:val="4"/>
  </w:num>
  <w:num w:numId="14">
    <w:abstractNumId w:val="9"/>
  </w:num>
  <w:num w:numId="15">
    <w:abstractNumId w:val="12"/>
  </w:num>
  <w:num w:numId="16">
    <w:abstractNumId w:val="25"/>
  </w:num>
  <w:num w:numId="17">
    <w:abstractNumId w:val="32"/>
  </w:num>
  <w:num w:numId="18">
    <w:abstractNumId w:val="7"/>
  </w:num>
  <w:num w:numId="19">
    <w:abstractNumId w:val="37"/>
  </w:num>
  <w:num w:numId="20">
    <w:abstractNumId w:val="41"/>
  </w:num>
  <w:num w:numId="21">
    <w:abstractNumId w:val="28"/>
  </w:num>
  <w:num w:numId="22">
    <w:abstractNumId w:val="31"/>
  </w:num>
  <w:num w:numId="23">
    <w:abstractNumId w:val="11"/>
  </w:num>
  <w:num w:numId="24">
    <w:abstractNumId w:val="8"/>
  </w:num>
  <w:num w:numId="25">
    <w:abstractNumId w:val="14"/>
  </w:num>
  <w:num w:numId="2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5"/>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9"/>
  </w:num>
  <w:num w:numId="42">
    <w:abstractNumId w:val="36"/>
  </w:num>
  <w:num w:numId="43">
    <w:abstractNumId w:val="2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0F3B91"/>
    <w:rsid w:val="000F413A"/>
    <w:rsid w:val="00166AC1"/>
    <w:rsid w:val="002353E8"/>
    <w:rsid w:val="002D1029"/>
    <w:rsid w:val="002D7867"/>
    <w:rsid w:val="00363DC1"/>
    <w:rsid w:val="003F56A5"/>
    <w:rsid w:val="00405190"/>
    <w:rsid w:val="00407F5E"/>
    <w:rsid w:val="00481D0D"/>
    <w:rsid w:val="004B211F"/>
    <w:rsid w:val="0050459C"/>
    <w:rsid w:val="00532951"/>
    <w:rsid w:val="00563ED2"/>
    <w:rsid w:val="005D44AB"/>
    <w:rsid w:val="005E482F"/>
    <w:rsid w:val="005F03AB"/>
    <w:rsid w:val="006131DF"/>
    <w:rsid w:val="0063747D"/>
    <w:rsid w:val="006D16BF"/>
    <w:rsid w:val="007A5419"/>
    <w:rsid w:val="008D4E46"/>
    <w:rsid w:val="008F61F0"/>
    <w:rsid w:val="009100F0"/>
    <w:rsid w:val="0093286F"/>
    <w:rsid w:val="00936290"/>
    <w:rsid w:val="00975F2A"/>
    <w:rsid w:val="009F4115"/>
    <w:rsid w:val="00A00C45"/>
    <w:rsid w:val="00A047BB"/>
    <w:rsid w:val="00A20E81"/>
    <w:rsid w:val="00AB445B"/>
    <w:rsid w:val="00B33EEB"/>
    <w:rsid w:val="00B37F7D"/>
    <w:rsid w:val="00B87B0D"/>
    <w:rsid w:val="00B94DFC"/>
    <w:rsid w:val="00B95CC2"/>
    <w:rsid w:val="00BF18C9"/>
    <w:rsid w:val="00C07C21"/>
    <w:rsid w:val="00C35F35"/>
    <w:rsid w:val="00C42051"/>
    <w:rsid w:val="00C87BD5"/>
    <w:rsid w:val="00D06A45"/>
    <w:rsid w:val="00DF226E"/>
    <w:rsid w:val="00E336D8"/>
    <w:rsid w:val="00E62A7B"/>
    <w:rsid w:val="00F8017B"/>
    <w:rsid w:val="00FE38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ss@bai.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i.ie/wordpress/wp-content/uploads/201202_SectoralLearningDevelopmentPolicy_English_PK.pdf" TargetMode="External"/><Relationship Id="rId4" Type="http://schemas.openxmlformats.org/officeDocument/2006/relationships/settings" Target="settings.xml"/><Relationship Id="rId9" Type="http://schemas.openxmlformats.org/officeDocument/2006/relationships/hyperlink" Target="mailto:cbss@bai.i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9F85C-C366-432C-9F4D-2692BF49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10541</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Andrew Robinson</cp:lastModifiedBy>
  <cp:revision>4</cp:revision>
  <cp:lastPrinted>2018-06-21T08:59:00Z</cp:lastPrinted>
  <dcterms:created xsi:type="dcterms:W3CDTF">2018-08-14T09:17:00Z</dcterms:created>
  <dcterms:modified xsi:type="dcterms:W3CDTF">2018-08-16T09:50:00Z</dcterms:modified>
</cp:coreProperties>
</file>